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166" w:rsidRPr="00C74166" w:rsidRDefault="00C74166" w:rsidP="00C74166">
      <w:pPr>
        <w:spacing w:after="120" w:line="240" w:lineRule="auto"/>
        <w:ind w:left="360"/>
        <w:jc w:val="both"/>
        <w:rPr>
          <w:rFonts w:ascii="Garamond" w:hAnsi="Garamond"/>
          <w:caps/>
          <w:sz w:val="32"/>
          <w:szCs w:val="32"/>
          <w:lang w:eastAsia="fr-FR"/>
        </w:rPr>
      </w:pPr>
      <w:r w:rsidRPr="00C74166">
        <w:rPr>
          <w:rFonts w:ascii="Garamond" w:hAnsi="Garamond"/>
          <w:sz w:val="32"/>
          <w:szCs w:val="32"/>
          <w:lang w:eastAsia="fr-FR"/>
        </w:rPr>
        <w:t>" La storia dei Genovesi. Atti dei convegni di studi sui ceti dirigenti nelle istituzioni della Repubblica di Genova ", Genova 12981-1993. Vol. I-XII</w:t>
      </w:r>
      <w:r w:rsidRPr="00C74166">
        <w:rPr>
          <w:rFonts w:ascii="Garamond" w:hAnsi="Garamond"/>
          <w:caps/>
          <w:sz w:val="32"/>
          <w:szCs w:val="32"/>
          <w:lang w:eastAsia="fr-FR"/>
        </w:rPr>
        <w:t>.</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 Amères réjouissances : la duchesse de Savoie à Genève », in </w:t>
      </w:r>
      <w:r w:rsidRPr="00C74166">
        <w:rPr>
          <w:rFonts w:ascii="Garamond" w:hAnsi="Garamond" w:cs="Courier New"/>
          <w:i/>
          <w:sz w:val="32"/>
          <w:szCs w:val="32"/>
        </w:rPr>
        <w:t>Passé simple. Mensuel romand d’histoire et d’archéologie</w:t>
      </w:r>
      <w:r w:rsidRPr="00C74166">
        <w:rPr>
          <w:rFonts w:ascii="Garamond" w:hAnsi="Garamond" w:cs="Courier New"/>
          <w:sz w:val="32"/>
          <w:szCs w:val="32"/>
        </w:rPr>
        <w:t>, 11 (janvier 2016), p. 18-20.</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 Des comtes devenus ducs, des seigneurs devenus comtes. Les comtes de Montmayeur (XV-XVIIe s.) », in </w:t>
      </w:r>
      <w:r w:rsidRPr="00C74166">
        <w:rPr>
          <w:rFonts w:ascii="Garamond" w:hAnsi="Garamond" w:cs="Courier New"/>
          <w:i/>
          <w:sz w:val="32"/>
          <w:szCs w:val="32"/>
        </w:rPr>
        <w:t>Etat et Institutions : autour du 600e anniversaire du duché de Savoie, XLVIe Congrès des Sociétés Savantes de Savoie, 1er et 2 octobre 2016 à Saint-Jean-de-Maurienne</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 Incidents, rites et stratégies. La violence dans la négociation internationale à la fin du XVIe siècle », </w:t>
      </w:r>
      <w:proofErr w:type="gramStart"/>
      <w:r w:rsidRPr="00C74166">
        <w:rPr>
          <w:rFonts w:ascii="Garamond" w:hAnsi="Garamond" w:cs="Courier New"/>
          <w:sz w:val="32"/>
          <w:szCs w:val="32"/>
        </w:rPr>
        <w:t>in:</w:t>
      </w:r>
      <w:proofErr w:type="gramEnd"/>
      <w:r w:rsidRPr="00C74166">
        <w:rPr>
          <w:rFonts w:ascii="Garamond" w:hAnsi="Garamond" w:cs="Courier New"/>
          <w:sz w:val="32"/>
          <w:szCs w:val="32"/>
        </w:rPr>
        <w:t xml:space="preserve"> Lucien Faggion et Christophe Regina (dir.), </w:t>
      </w:r>
      <w:r w:rsidRPr="00C74166">
        <w:rPr>
          <w:rFonts w:ascii="Garamond" w:hAnsi="Garamond" w:cs="Courier New"/>
          <w:i/>
          <w:sz w:val="32"/>
          <w:szCs w:val="32"/>
        </w:rPr>
        <w:t>Regards croisés sur une réalité plurielle: la violence</w:t>
      </w:r>
      <w:r w:rsidRPr="00C74166">
        <w:rPr>
          <w:rFonts w:ascii="Garamond" w:hAnsi="Garamond" w:cs="Courier New"/>
          <w:sz w:val="32"/>
          <w:szCs w:val="32"/>
        </w:rPr>
        <w:t>, Paris, CNRS éd., 2010, p. 67-87</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 La fête de l'ordre de l'Annonciade. Une innovation cérémonielle du duc Charles II de Savoie », in Mémoires de cours. Etudes offertes à Agostino Paravicini Bagliani, éd. B. Andenmatten, C. Chène, M. Ostorero, E. Pibiri, </w:t>
      </w:r>
      <w:proofErr w:type="gramStart"/>
      <w:r w:rsidRPr="00C74166">
        <w:rPr>
          <w:rFonts w:ascii="Garamond" w:hAnsi="Garamond" w:cs="Courier New"/>
          <w:sz w:val="32"/>
          <w:szCs w:val="32"/>
        </w:rPr>
        <w:t>Lausanne:</w:t>
      </w:r>
      <w:proofErr w:type="gramEnd"/>
      <w:r w:rsidRPr="00C74166">
        <w:rPr>
          <w:rFonts w:ascii="Garamond" w:hAnsi="Garamond" w:cs="Courier New"/>
          <w:sz w:val="32"/>
          <w:szCs w:val="32"/>
        </w:rPr>
        <w:t xml:space="preserve"> Cahiers lausannois d’histoire médiévale (no 48), 2008, p. 303-333.</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La justice saisie par la guerre : les institutions françaises en Piémont et Savoie sous François Ier et Henri II (1536-1559) «, dans Justice et guerre de l’Antiquité à la Première Guerre mondiale, Marie Houllemare et Philippe Nivet (dir.), Amiens, Encrage, 2011, p. 73-81.</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Les châtelains de Gex de la Maison de Savoie (1353-1536) «, MSHDB, 72 (2015), p. 63-128.</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Les étrangers du prince : cour, crédit et seigneurie en Savoie à la fin du Moyen Âge «, Revue du Nord, 84, 2002, p. 429-452.</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Les noblesses et leurs pouvoirs dans les Pays de Savoie au Moyen Âge «, dans Noblesses en Savoie (M. Messiez dir.), L'Histoire en Savoie, 132-133, 1998-1999, p. 9-82.</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Les officiers princiers et le pouvoir de l'écrit. Pour une histoire documentaire de la principauté savoyarde (XIIIe - XVe siècles) «, dans Offices, écrit et Papauté (XIIIe – XVIIe siècle), éd. A. Jamme, O. Poncet, Rome, École française de Rome, 2007, p. 17-46.</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lastRenderedPageBreak/>
        <w:t>« Les rôles du don gratuit des bailliages de Gex, Ternier-Gaillard et Chablais (2nde moitié du XVIe siècle) », site Internet de l'Assemblée des Pays de Savoie, Chambéry, 2005-2006.</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Lo spazio alpino medievale e il principato sabaudo : modelli, gerarchie, frontiere «, Archivio per l'Alto Adige. Rivista di studi alpini, 88-89, 1994/95, p. 483-490.</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Nobles des champs ou nobles de cour ? Princes et noblesse dans les chroniques savoyardes du XVe siècle «, dans Noblesse et États princiers en Italie et en France au XVe siècle, éd. M. Gentile et P. Savy, Rome, École française de Rome (Collection de l’École française de Rome, 416), 2009, p. 191-208</w:t>
      </w:r>
    </w:p>
    <w:p w:rsidR="00C74166" w:rsidRPr="00C74166" w:rsidRDefault="00C74166" w:rsidP="00C74166">
      <w:pPr>
        <w:pStyle w:val="Textebrut"/>
        <w:spacing w:after="120"/>
        <w:ind w:left="360"/>
        <w:jc w:val="both"/>
        <w:rPr>
          <w:rFonts w:ascii="Garamond" w:hAnsi="Garamond" w:cs="Courier New"/>
          <w:sz w:val="32"/>
          <w:szCs w:val="32"/>
          <w:lang w:val="en-GB"/>
        </w:rPr>
      </w:pPr>
      <w:r w:rsidRPr="00C74166">
        <w:rPr>
          <w:rFonts w:ascii="Garamond" w:hAnsi="Garamond" w:cs="Courier New"/>
          <w:sz w:val="32"/>
          <w:szCs w:val="32"/>
        </w:rPr>
        <w:t xml:space="preserve">« La riorganizzazione militare del Ducato di Savoia e i rapporti del Piemonte con la Francia e la Spagna. Da Emanuele Filiberto </w:t>
      </w:r>
      <w:proofErr w:type="gramStart"/>
      <w:r w:rsidRPr="00C74166">
        <w:rPr>
          <w:rFonts w:ascii="Garamond" w:hAnsi="Garamond" w:cs="Courier New"/>
          <w:sz w:val="32"/>
          <w:szCs w:val="32"/>
        </w:rPr>
        <w:t>a</w:t>
      </w:r>
      <w:proofErr w:type="gramEnd"/>
      <w:r w:rsidRPr="00C74166">
        <w:rPr>
          <w:rFonts w:ascii="Garamond" w:hAnsi="Garamond" w:cs="Courier New"/>
          <w:sz w:val="32"/>
          <w:szCs w:val="32"/>
        </w:rPr>
        <w:t xml:space="preserve"> Carlo Emanuele II », in</w:t>
      </w:r>
      <w:r w:rsidRPr="00C74166">
        <w:rPr>
          <w:rFonts w:ascii="Garamond" w:hAnsi="Garamond" w:cs="Courier New"/>
          <w:i/>
          <w:sz w:val="32"/>
          <w:szCs w:val="32"/>
        </w:rPr>
        <w:t xml:space="preserve"> Guerra y Sociedad en la Monarquía Hispánica</w:t>
      </w:r>
      <w:r w:rsidRPr="00C74166">
        <w:rPr>
          <w:rFonts w:ascii="Garamond" w:hAnsi="Garamond" w:cs="Courier New"/>
          <w:sz w:val="32"/>
          <w:szCs w:val="32"/>
        </w:rPr>
        <w:t xml:space="preserve">, a cura di E. García Hernán e D. Maffi, Madrid, 2006, vol. </w:t>
      </w:r>
      <w:r w:rsidRPr="00C74166">
        <w:rPr>
          <w:rFonts w:ascii="Garamond" w:hAnsi="Garamond" w:cs="Courier New"/>
          <w:sz w:val="32"/>
          <w:szCs w:val="32"/>
          <w:lang w:val="en-GB"/>
        </w:rPr>
        <w:t>I, pp. 189-216</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 Le ‘savoir-être noble’. Etude sur les facteurs et les modalités de transmission d'un savoir valorisé de part et d'autre des Alpes au Moyen Âge » in </w:t>
      </w:r>
      <w:r w:rsidRPr="00C74166">
        <w:rPr>
          <w:rFonts w:ascii="Garamond" w:hAnsi="Garamond" w:cs="Courier New"/>
          <w:i/>
          <w:sz w:val="32"/>
          <w:szCs w:val="32"/>
        </w:rPr>
        <w:t>La transmission des savoirs, 143e congrès national des sociétés historiques et scientifiques</w:t>
      </w:r>
      <w:r w:rsidRPr="00C74166">
        <w:rPr>
          <w:rFonts w:ascii="Garamond" w:hAnsi="Garamond" w:cs="Courier New"/>
          <w:sz w:val="32"/>
          <w:szCs w:val="32"/>
        </w:rPr>
        <w:t>, Paris, 23-27 avril 2018</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 Les protocoles des comtes de Savoie, moyens et enjeux du pouvoir princier sur l’écrit (première moitié du XIVe siècle) », DRAFT, éd. </w:t>
      </w:r>
      <w:proofErr w:type="gramStart"/>
      <w:r w:rsidRPr="00C74166">
        <w:rPr>
          <w:rFonts w:ascii="Garamond" w:hAnsi="Garamond" w:cs="Courier New"/>
          <w:sz w:val="32"/>
          <w:szCs w:val="32"/>
        </w:rPr>
        <w:t>dans</w:t>
      </w:r>
      <w:proofErr w:type="gramEnd"/>
      <w:r w:rsidRPr="00C74166">
        <w:rPr>
          <w:rFonts w:ascii="Garamond" w:hAnsi="Garamond" w:cs="Courier New"/>
          <w:sz w:val="32"/>
          <w:szCs w:val="32"/>
        </w:rPr>
        <w:t xml:space="preserve"> </w:t>
      </w:r>
      <w:r w:rsidRPr="00C74166">
        <w:rPr>
          <w:rFonts w:ascii="Garamond" w:hAnsi="Garamond" w:cs="Courier New"/>
          <w:i/>
          <w:sz w:val="32"/>
          <w:szCs w:val="32"/>
        </w:rPr>
        <w:t>L’Enquête en questions. De la réalité à la « vérité « dans les modes de gouvernement</w:t>
      </w:r>
      <w:r w:rsidRPr="00C74166">
        <w:rPr>
          <w:rFonts w:ascii="Garamond" w:hAnsi="Garamond" w:cs="Courier New"/>
          <w:sz w:val="32"/>
          <w:szCs w:val="32"/>
        </w:rPr>
        <w:t>, dir. A. Mailloux, L. Verdon, Paris, CNRS Editions, 2014, p. 185-193</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«La</w:t>
      </w:r>
      <w:proofErr w:type="gramEnd"/>
      <w:r w:rsidRPr="00C74166">
        <w:rPr>
          <w:rFonts w:ascii="Garamond" w:hAnsi="Garamond" w:cs="Courier New"/>
          <w:sz w:val="32"/>
          <w:szCs w:val="32"/>
        </w:rPr>
        <w:t xml:space="preserve"> loyauté contre un collier. L’ordre de chevalerie savoyard, instrument de fidélisation de l’aristocratie </w:t>
      </w:r>
      <w:proofErr w:type="gramStart"/>
      <w:r w:rsidRPr="00C74166">
        <w:rPr>
          <w:rFonts w:ascii="Garamond" w:hAnsi="Garamond" w:cs="Courier New"/>
          <w:sz w:val="32"/>
          <w:szCs w:val="32"/>
        </w:rPr>
        <w:t>frontalière?</w:t>
      </w:r>
      <w:proofErr w:type="gramEnd"/>
      <w:r w:rsidRPr="00C74166">
        <w:rPr>
          <w:rFonts w:ascii="Garamond" w:hAnsi="Garamond" w:cs="Courier New"/>
          <w:sz w:val="32"/>
          <w:szCs w:val="32"/>
        </w:rPr>
        <w:t>», Annales de Bourgogne, 89/3-4 (juillet-décembre 2017), p. 57-75.</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«La</w:t>
      </w:r>
      <w:proofErr w:type="gramEnd"/>
      <w:r w:rsidRPr="00C74166">
        <w:rPr>
          <w:rFonts w:ascii="Garamond" w:hAnsi="Garamond" w:cs="Courier New"/>
          <w:sz w:val="32"/>
          <w:szCs w:val="32"/>
        </w:rPr>
        <w:t xml:space="preserve"> rupture du XVIe siècle (1536-1603) «, dans C. Guilleré, C. Santschi (dir.), (coll.), Terres et pouvoirs partagés entre Genève et Savoie. Valleiry et La Joux (XIe siècle-1754). Les terres du Chapitre et de Saint-Victor ..., Genève, Saint-Julien-en-Genevois, Chambéry, 2008, 387 p. ; pp. 197-307.</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«Le</w:t>
      </w:r>
      <w:proofErr w:type="gramEnd"/>
      <w:r w:rsidRPr="00C74166">
        <w:rPr>
          <w:rFonts w:ascii="Garamond" w:hAnsi="Garamond" w:cs="Courier New"/>
          <w:sz w:val="32"/>
          <w:szCs w:val="32"/>
        </w:rPr>
        <w:t xml:space="preserve"> baptême des enfants princiers (XVe et XVIe siècles)», in </w:t>
      </w:r>
      <w:r w:rsidRPr="00C74166">
        <w:rPr>
          <w:rFonts w:ascii="Garamond" w:hAnsi="Garamond" w:cs="Courier New"/>
          <w:i/>
          <w:sz w:val="32"/>
          <w:szCs w:val="32"/>
        </w:rPr>
        <w:t>Le strategie dell'apparenza. Cerimoniali, politica e società alla corte dei Savoia in età moderna</w:t>
      </w:r>
      <w:r w:rsidRPr="00C74166">
        <w:rPr>
          <w:rFonts w:ascii="Garamond" w:hAnsi="Garamond" w:cs="Courier New"/>
          <w:sz w:val="32"/>
          <w:szCs w:val="32"/>
        </w:rPr>
        <w:t xml:space="preserve">, éd. P. Bianchi, A. Merlotti, </w:t>
      </w:r>
      <w:proofErr w:type="gramStart"/>
      <w:r w:rsidRPr="00C74166">
        <w:rPr>
          <w:rFonts w:ascii="Garamond" w:hAnsi="Garamond" w:cs="Courier New"/>
          <w:sz w:val="32"/>
          <w:szCs w:val="32"/>
        </w:rPr>
        <w:t>Torino:</w:t>
      </w:r>
      <w:proofErr w:type="gramEnd"/>
      <w:r w:rsidRPr="00C74166">
        <w:rPr>
          <w:rFonts w:ascii="Garamond" w:hAnsi="Garamond" w:cs="Courier New"/>
          <w:sz w:val="32"/>
          <w:szCs w:val="32"/>
        </w:rPr>
        <w:t xml:space="preserve"> Silvio Zamorani Editore, 2010, p. 17-37.</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lastRenderedPageBreak/>
        <w:t>«Le</w:t>
      </w:r>
      <w:proofErr w:type="gramEnd"/>
      <w:r w:rsidRPr="00C74166">
        <w:rPr>
          <w:rFonts w:ascii="Garamond" w:hAnsi="Garamond" w:cs="Courier New"/>
          <w:sz w:val="32"/>
          <w:szCs w:val="32"/>
        </w:rPr>
        <w:t xml:space="preserve"> personnel diplomatique des ducs Amédée VIII et Louis de Savoie auprès des Bernois (XVe siècle)», Le diplomate en question (XVe-XVIIIe s.), sous la dir. d’E. PIBIRI et G. POISSON, volume thématique de la revue Etudes de Lettres, 286 (2010), p. 61-77.</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«Les</w:t>
      </w:r>
      <w:proofErr w:type="gramEnd"/>
      <w:r w:rsidRPr="00C74166">
        <w:rPr>
          <w:rFonts w:ascii="Garamond" w:hAnsi="Garamond" w:cs="Courier New"/>
          <w:sz w:val="32"/>
          <w:szCs w:val="32"/>
        </w:rPr>
        <w:t xml:space="preserve"> funérailles des chevaliers de l’ordre du Collier et de l’Annonciade (Savoie, XIVe-XVIe siècles)», in </w:t>
      </w:r>
      <w:r w:rsidRPr="00C74166">
        <w:rPr>
          <w:rFonts w:ascii="Garamond" w:hAnsi="Garamond" w:cs="Courier New"/>
          <w:i/>
          <w:sz w:val="32"/>
          <w:szCs w:val="32"/>
          <w:u w:val="single"/>
        </w:rPr>
        <w:t>Mourir à la cour. Normes, usages et contingences funéraires dans les milieux curiaux à la fin du Moyen Age et à l’Epoque moderne</w:t>
      </w:r>
      <w:r w:rsidRPr="00C74166">
        <w:rPr>
          <w:rFonts w:ascii="Garamond" w:hAnsi="Garamond" w:cs="Courier New"/>
          <w:sz w:val="32"/>
          <w:szCs w:val="32"/>
        </w:rPr>
        <w:t>, éd. B. Andenmatten et E. Pibiri, Lausanne, 2016, p. 111-151.</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«Les</w:t>
      </w:r>
      <w:proofErr w:type="gramEnd"/>
      <w:r w:rsidRPr="00C74166">
        <w:rPr>
          <w:rFonts w:ascii="Garamond" w:hAnsi="Garamond" w:cs="Courier New"/>
          <w:sz w:val="32"/>
          <w:szCs w:val="32"/>
        </w:rPr>
        <w:t xml:space="preserve"> premiers récits de cérémonie à la cour de Savoie (1440-1550). L’apparition d’un genre </w:t>
      </w:r>
      <w:proofErr w:type="gramStart"/>
      <w:r w:rsidRPr="00C74166">
        <w:rPr>
          <w:rFonts w:ascii="Garamond" w:hAnsi="Garamond" w:cs="Courier New"/>
          <w:sz w:val="32"/>
          <w:szCs w:val="32"/>
        </w:rPr>
        <w:t>littéraire?</w:t>
      </w:r>
      <w:proofErr w:type="gramEnd"/>
      <w:r w:rsidRPr="00C74166">
        <w:rPr>
          <w:rFonts w:ascii="Garamond" w:hAnsi="Garamond" w:cs="Courier New"/>
          <w:sz w:val="32"/>
          <w:szCs w:val="32"/>
        </w:rPr>
        <w:t xml:space="preserve">», in </w:t>
      </w:r>
      <w:r w:rsidRPr="00C74166">
        <w:rPr>
          <w:rFonts w:ascii="Garamond" w:hAnsi="Garamond" w:cs="Courier New"/>
          <w:i/>
          <w:sz w:val="32"/>
          <w:szCs w:val="32"/>
        </w:rPr>
        <w:t>Ecrire l’histoire, penser le pouvoir (XIVe-XVIe siècles)</w:t>
      </w:r>
      <w:r w:rsidRPr="00C74166">
        <w:rPr>
          <w:rFonts w:ascii="Garamond" w:hAnsi="Garamond" w:cs="Courier New"/>
          <w:sz w:val="32"/>
          <w:szCs w:val="32"/>
        </w:rPr>
        <w:t xml:space="preserve">, éd. L. Ripart, </w:t>
      </w:r>
      <w:proofErr w:type="gramStart"/>
      <w:r w:rsidRPr="00C74166">
        <w:rPr>
          <w:rFonts w:ascii="Garamond" w:hAnsi="Garamond" w:cs="Courier New"/>
          <w:sz w:val="32"/>
          <w:szCs w:val="32"/>
        </w:rPr>
        <w:t>Chambéry:</w:t>
      </w:r>
      <w:proofErr w:type="gramEnd"/>
      <w:r w:rsidRPr="00C74166">
        <w:rPr>
          <w:rFonts w:ascii="Garamond" w:hAnsi="Garamond" w:cs="Courier New"/>
          <w:sz w:val="32"/>
          <w:szCs w:val="32"/>
        </w:rPr>
        <w:t xml:space="preserve"> Université Savoie Mont-Blanc, 2018, p. 87-115.</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«L'intégration</w:t>
      </w:r>
      <w:proofErr w:type="gramEnd"/>
      <w:r w:rsidRPr="00C74166">
        <w:rPr>
          <w:rFonts w:ascii="Garamond" w:hAnsi="Garamond" w:cs="Courier New"/>
          <w:sz w:val="32"/>
          <w:szCs w:val="32"/>
        </w:rPr>
        <w:t xml:space="preserve"> d'une marche dans le patrimoine comtal : la seigneurie d'Arvillard en Savoie» dans Assurer sa présence de part et d'autre de la frontière, Journées d'études doctorales des 15 et 16 avril 2014 organisées par C. Mabboux. Université de Savoie</w:t>
      </w:r>
    </w:p>
    <w:p w:rsidR="00C74166" w:rsidRPr="00C74166" w:rsidRDefault="00C74166" w:rsidP="00C74166">
      <w:pPr>
        <w:pStyle w:val="Textebrut"/>
        <w:spacing w:after="120"/>
        <w:ind w:left="360"/>
        <w:jc w:val="both"/>
        <w:rPr>
          <w:rFonts w:ascii="Garamond" w:hAnsi="Garamond" w:cs="Courier New"/>
          <w:sz w:val="32"/>
          <w:szCs w:val="32"/>
          <w:lang w:val="en-GB"/>
        </w:rPr>
      </w:pPr>
      <w:r w:rsidRPr="00C74166">
        <w:rPr>
          <w:rFonts w:ascii="Garamond" w:hAnsi="Garamond" w:cs="Courier New"/>
          <w:sz w:val="32"/>
          <w:szCs w:val="32"/>
          <w:lang w:val="en-GB"/>
        </w:rPr>
        <w:t>«Medieval nobilities and mountain territories. The example of the principality of Savoy in the late Middle Ages», 3rd international winter school LabEX ITEM, 4-7 april 2018, Monte Carasso (Suisse)</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«Mobilité</w:t>
      </w:r>
      <w:proofErr w:type="gramEnd"/>
      <w:r w:rsidRPr="00C74166">
        <w:rPr>
          <w:rFonts w:ascii="Garamond" w:hAnsi="Garamond" w:cs="Courier New"/>
          <w:sz w:val="32"/>
          <w:szCs w:val="32"/>
        </w:rPr>
        <w:t xml:space="preserve"> socio-professionnelle et géographique d’un officier d’hôtel princier au début du XVIe siècle : Pierre de l’Espine (ca 1465-1526), écuyer de cuisine de Marguerite d’Autriche (1480-1530)», MSHDB, 71 (2014), p. 147-196.</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«Mourir</w:t>
      </w:r>
      <w:proofErr w:type="gramEnd"/>
      <w:r w:rsidRPr="00C74166">
        <w:rPr>
          <w:rFonts w:ascii="Garamond" w:hAnsi="Garamond" w:cs="Courier New"/>
          <w:sz w:val="32"/>
          <w:szCs w:val="32"/>
        </w:rPr>
        <w:t xml:space="preserve"> en service princier: ambassadeurs et messagers à la cour de Savoie au XVe siècle», in Mourir à la cour. Normes, usages et contingences funéraires dans les milieux curiaux à la fin du Moyen Age et à l'époque moderne, éd. B. Andenmatten et E. Pibiri, Lausanne, 2016, pp. 207-228.</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«Nobles</w:t>
      </w:r>
      <w:proofErr w:type="gramEnd"/>
      <w:r w:rsidRPr="00C74166">
        <w:rPr>
          <w:rFonts w:ascii="Garamond" w:hAnsi="Garamond" w:cs="Courier New"/>
          <w:sz w:val="32"/>
          <w:szCs w:val="32"/>
        </w:rPr>
        <w:t xml:space="preserve"> des marches et nobles des princes dans l'ancien royaume de Bourgogne : le cas des noblesses savoyardes (XIV-XVe s.) dans «La noblesse des marches de Bourgogne et d'ailleurs au temps de Marguerite d'Autriche (XV-XVIe s.) Bourg en Bresse, monastère de Brou, 14 et 15 septembre 2016</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«Soirées</w:t>
      </w:r>
      <w:proofErr w:type="gramEnd"/>
      <w:r w:rsidRPr="00C74166">
        <w:rPr>
          <w:rFonts w:ascii="Garamond" w:hAnsi="Garamond" w:cs="Courier New"/>
          <w:sz w:val="32"/>
          <w:szCs w:val="32"/>
        </w:rPr>
        <w:t xml:space="preserve"> festives et vie nocturne à la cour de Savoie», in </w:t>
      </w:r>
      <w:r w:rsidRPr="00C74166">
        <w:rPr>
          <w:rFonts w:ascii="Garamond" w:hAnsi="Garamond" w:cs="Courier New"/>
          <w:i/>
          <w:sz w:val="32"/>
          <w:szCs w:val="32"/>
        </w:rPr>
        <w:t>Le Banquet: manger, boire et parler ensemble (XIIe-XVIIe siècles)</w:t>
      </w:r>
      <w:r w:rsidRPr="00C74166">
        <w:rPr>
          <w:rFonts w:ascii="Garamond" w:hAnsi="Garamond" w:cs="Courier New"/>
          <w:sz w:val="32"/>
          <w:szCs w:val="32"/>
        </w:rPr>
        <w:t xml:space="preserve">, éd. B. Laurioux, A. </w:t>
      </w:r>
      <w:r w:rsidRPr="00C74166">
        <w:rPr>
          <w:rFonts w:ascii="Garamond" w:hAnsi="Garamond" w:cs="Courier New"/>
          <w:sz w:val="32"/>
          <w:szCs w:val="32"/>
        </w:rPr>
        <w:lastRenderedPageBreak/>
        <w:t xml:space="preserve">Paravicini Bagliani, E. Pibiri, </w:t>
      </w:r>
      <w:proofErr w:type="gramStart"/>
      <w:r w:rsidRPr="00C74166">
        <w:rPr>
          <w:rFonts w:ascii="Garamond" w:hAnsi="Garamond" w:cs="Courier New"/>
          <w:sz w:val="32"/>
          <w:szCs w:val="32"/>
        </w:rPr>
        <w:t>Firenze:</w:t>
      </w:r>
      <w:proofErr w:type="gramEnd"/>
      <w:r w:rsidRPr="00C74166">
        <w:rPr>
          <w:rFonts w:ascii="Garamond" w:hAnsi="Garamond" w:cs="Courier New"/>
          <w:sz w:val="32"/>
          <w:szCs w:val="32"/>
        </w:rPr>
        <w:t xml:space="preserve"> Sismel – Edizioni del Galuzzo, 2018 (Micrologus Library, 91), p. 229-260.</w:t>
      </w:r>
    </w:p>
    <w:p w:rsidR="00C74166" w:rsidRPr="00C74166" w:rsidRDefault="00C74166" w:rsidP="00C74166">
      <w:pPr>
        <w:pStyle w:val="Textebrut"/>
        <w:spacing w:after="120"/>
        <w:ind w:left="360"/>
        <w:jc w:val="both"/>
        <w:rPr>
          <w:rFonts w:ascii="Garamond" w:hAnsi="Garamond" w:cs="Courier New"/>
          <w:sz w:val="32"/>
          <w:szCs w:val="32"/>
          <w:lang w:val="en-GB"/>
        </w:rPr>
      </w:pPr>
      <w:r w:rsidRPr="00C74166">
        <w:rPr>
          <w:rFonts w:ascii="Garamond" w:hAnsi="Garamond" w:cs="Courier New"/>
          <w:sz w:val="32"/>
          <w:szCs w:val="32"/>
          <w:lang w:val="en-GB"/>
        </w:rPr>
        <w:t>«The practice of Diplomacy at the Court of Amadeus VIII of Savoy», in Sabaudian Studies: political Culture, Dynasty and Territory (1400-1700), éd. M. Vester, Kirksville: Truman State University Press, 2013 (Early Modern Studies 12), p. 49-62.</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«Trajectoires</w:t>
      </w:r>
      <w:proofErr w:type="gramEnd"/>
      <w:r w:rsidRPr="00C74166">
        <w:rPr>
          <w:rFonts w:ascii="Garamond" w:hAnsi="Garamond" w:cs="Courier New"/>
          <w:sz w:val="32"/>
          <w:szCs w:val="32"/>
        </w:rPr>
        <w:t xml:space="preserve"> nobiliaires aux bordures et service du prince», </w:t>
      </w:r>
      <w:r w:rsidRPr="00C74166">
        <w:rPr>
          <w:rFonts w:ascii="Garamond" w:hAnsi="Garamond" w:cs="Courier New"/>
          <w:i/>
          <w:sz w:val="32"/>
          <w:szCs w:val="32"/>
        </w:rPr>
        <w:t>Bulletin du centre d’études médiévales d’Auxerre | BUCEMA</w:t>
      </w:r>
      <w:r w:rsidRPr="00C74166">
        <w:rPr>
          <w:rFonts w:ascii="Garamond" w:hAnsi="Garamond" w:cs="Courier New"/>
          <w:sz w:val="32"/>
          <w:szCs w:val="32"/>
        </w:rPr>
        <w:t xml:space="preserve"> [En ligne], 22.1 | 2018, mis en ligne le 03 septembre 2018, consulté le 07 septembre 2018. URL : http://journals.openedition.org/cem/15347</w:t>
      </w:r>
    </w:p>
    <w:p w:rsidR="00C74166" w:rsidRPr="00C74166" w:rsidRDefault="00C74166" w:rsidP="00C74166">
      <w:pPr>
        <w:pStyle w:val="Paragraphedeliste"/>
        <w:tabs>
          <w:tab w:val="left" w:pos="364"/>
        </w:tabs>
        <w:kinsoku w:val="0"/>
        <w:overflowPunct w:val="0"/>
        <w:spacing w:after="120"/>
        <w:ind w:left="360" w:firstLine="0"/>
        <w:rPr>
          <w:rFonts w:ascii="Garamond" w:hAnsi="Garamond"/>
          <w:spacing w:val="-3"/>
          <w:w w:val="105"/>
          <w:sz w:val="32"/>
          <w:szCs w:val="32"/>
        </w:rPr>
      </w:pPr>
      <w:r w:rsidRPr="00C74166">
        <w:rPr>
          <w:rFonts w:ascii="Garamond" w:hAnsi="Garamond"/>
          <w:caps/>
          <w:w w:val="105"/>
          <w:sz w:val="32"/>
          <w:szCs w:val="32"/>
        </w:rPr>
        <w:t>Albenga</w:t>
      </w:r>
      <w:r w:rsidRPr="00C74166">
        <w:rPr>
          <w:rFonts w:ascii="Garamond" w:hAnsi="Garamond"/>
          <w:w w:val="105"/>
          <w:sz w:val="32"/>
          <w:szCs w:val="32"/>
        </w:rPr>
        <w:t>,</w:t>
      </w:r>
      <w:r w:rsidRPr="00C74166">
        <w:rPr>
          <w:rFonts w:ascii="Garamond" w:hAnsi="Garamond"/>
          <w:spacing w:val="-18"/>
          <w:w w:val="105"/>
          <w:sz w:val="32"/>
          <w:szCs w:val="32"/>
        </w:rPr>
        <w:t xml:space="preserve"> </w:t>
      </w:r>
      <w:r w:rsidRPr="00C74166">
        <w:rPr>
          <w:rFonts w:ascii="Garamond" w:hAnsi="Garamond"/>
          <w:w w:val="105"/>
          <w:sz w:val="32"/>
          <w:szCs w:val="32"/>
        </w:rPr>
        <w:t>Mauro,</w:t>
      </w:r>
      <w:r w:rsidRPr="00C74166">
        <w:rPr>
          <w:rFonts w:ascii="Garamond" w:hAnsi="Garamond"/>
          <w:spacing w:val="-23"/>
          <w:w w:val="105"/>
          <w:sz w:val="32"/>
          <w:szCs w:val="32"/>
        </w:rPr>
        <w:t xml:space="preserve"> </w:t>
      </w:r>
      <w:r w:rsidRPr="00C74166">
        <w:rPr>
          <w:rFonts w:ascii="Garamond" w:hAnsi="Garamond"/>
          <w:i/>
          <w:iCs/>
          <w:spacing w:val="-4"/>
          <w:w w:val="105"/>
          <w:sz w:val="32"/>
          <w:szCs w:val="32"/>
        </w:rPr>
        <w:t>Inventario</w:t>
      </w:r>
      <w:r w:rsidRPr="00C74166">
        <w:rPr>
          <w:rFonts w:ascii="Garamond" w:hAnsi="Garamond"/>
          <w:i/>
          <w:iCs/>
          <w:spacing w:val="-37"/>
          <w:w w:val="105"/>
          <w:sz w:val="32"/>
          <w:szCs w:val="32"/>
        </w:rPr>
        <w:t xml:space="preserve"> </w:t>
      </w:r>
      <w:r w:rsidRPr="00C74166">
        <w:rPr>
          <w:rFonts w:ascii="Garamond" w:hAnsi="Garamond"/>
          <w:i/>
          <w:iCs/>
          <w:w w:val="105"/>
          <w:sz w:val="32"/>
          <w:szCs w:val="32"/>
        </w:rPr>
        <w:t>della</w:t>
      </w:r>
      <w:r w:rsidRPr="00C74166">
        <w:rPr>
          <w:rFonts w:ascii="Garamond" w:hAnsi="Garamond"/>
          <w:i/>
          <w:iCs/>
          <w:spacing w:val="-15"/>
          <w:w w:val="105"/>
          <w:sz w:val="32"/>
          <w:szCs w:val="32"/>
        </w:rPr>
        <w:t xml:space="preserve"> </w:t>
      </w:r>
      <w:r w:rsidRPr="00C74166">
        <w:rPr>
          <w:rFonts w:ascii="Garamond" w:hAnsi="Garamond"/>
          <w:i/>
          <w:iCs/>
          <w:spacing w:val="-4"/>
          <w:w w:val="105"/>
          <w:sz w:val="32"/>
          <w:szCs w:val="32"/>
        </w:rPr>
        <w:t>Biblioteca</w:t>
      </w:r>
      <w:r w:rsidRPr="00C74166">
        <w:rPr>
          <w:rFonts w:ascii="Garamond" w:hAnsi="Garamond"/>
          <w:i/>
          <w:iCs/>
          <w:spacing w:val="-34"/>
          <w:w w:val="105"/>
          <w:sz w:val="32"/>
          <w:szCs w:val="32"/>
        </w:rPr>
        <w:t xml:space="preserve"> </w:t>
      </w:r>
      <w:r w:rsidRPr="00C74166">
        <w:rPr>
          <w:rFonts w:ascii="Garamond" w:hAnsi="Garamond"/>
          <w:i/>
          <w:iCs/>
          <w:w w:val="105"/>
          <w:sz w:val="32"/>
          <w:szCs w:val="32"/>
        </w:rPr>
        <w:t>Ducale</w:t>
      </w:r>
      <w:r w:rsidRPr="00C74166">
        <w:rPr>
          <w:rFonts w:ascii="Garamond" w:hAnsi="Garamond"/>
          <w:i/>
          <w:iCs/>
          <w:spacing w:val="-43"/>
          <w:w w:val="105"/>
          <w:sz w:val="32"/>
          <w:szCs w:val="32"/>
        </w:rPr>
        <w:t xml:space="preserve"> </w:t>
      </w:r>
      <w:r w:rsidRPr="00C74166">
        <w:rPr>
          <w:rFonts w:ascii="Garamond" w:hAnsi="Garamond"/>
          <w:i/>
          <w:iCs/>
          <w:w w:val="105"/>
          <w:sz w:val="32"/>
          <w:szCs w:val="32"/>
        </w:rPr>
        <w:t>dei</w:t>
      </w:r>
      <w:r w:rsidRPr="00C74166">
        <w:rPr>
          <w:rFonts w:ascii="Garamond" w:hAnsi="Garamond"/>
          <w:i/>
          <w:iCs/>
          <w:spacing w:val="-32"/>
          <w:w w:val="105"/>
          <w:sz w:val="32"/>
          <w:szCs w:val="32"/>
        </w:rPr>
        <w:t xml:space="preserve"> </w:t>
      </w:r>
      <w:r w:rsidRPr="00C74166">
        <w:rPr>
          <w:rFonts w:ascii="Garamond" w:hAnsi="Garamond"/>
          <w:i/>
          <w:iCs/>
          <w:w w:val="105"/>
          <w:sz w:val="32"/>
          <w:szCs w:val="32"/>
        </w:rPr>
        <w:t>Protomedico</w:t>
      </w:r>
      <w:r w:rsidRPr="00C74166">
        <w:rPr>
          <w:rFonts w:ascii="Garamond" w:hAnsi="Garamond"/>
          <w:i/>
          <w:iCs/>
          <w:spacing w:val="-31"/>
          <w:w w:val="105"/>
          <w:sz w:val="32"/>
          <w:szCs w:val="32"/>
        </w:rPr>
        <w:t xml:space="preserve"> </w:t>
      </w:r>
      <w:r w:rsidRPr="00C74166">
        <w:rPr>
          <w:rFonts w:ascii="Garamond" w:hAnsi="Garamond"/>
          <w:i/>
          <w:iCs/>
          <w:w w:val="105"/>
          <w:sz w:val="32"/>
          <w:szCs w:val="32"/>
        </w:rPr>
        <w:t>e bibliotecario</w:t>
      </w:r>
      <w:r w:rsidRPr="00C74166">
        <w:rPr>
          <w:rFonts w:ascii="Garamond" w:hAnsi="Garamond"/>
          <w:i/>
          <w:iCs/>
          <w:spacing w:val="-18"/>
          <w:w w:val="105"/>
          <w:sz w:val="32"/>
          <w:szCs w:val="32"/>
        </w:rPr>
        <w:t xml:space="preserve"> </w:t>
      </w:r>
      <w:r w:rsidRPr="00C74166">
        <w:rPr>
          <w:rFonts w:ascii="Garamond" w:hAnsi="Garamond"/>
          <w:i/>
          <w:iCs/>
          <w:w w:val="105"/>
          <w:sz w:val="32"/>
          <w:szCs w:val="32"/>
        </w:rPr>
        <w:t>Giulio</w:t>
      </w:r>
      <w:r w:rsidRPr="00C74166">
        <w:rPr>
          <w:rFonts w:ascii="Garamond" w:hAnsi="Garamond"/>
          <w:i/>
          <w:iCs/>
          <w:spacing w:val="-30"/>
          <w:w w:val="105"/>
          <w:sz w:val="32"/>
          <w:szCs w:val="32"/>
        </w:rPr>
        <w:t xml:space="preserve"> </w:t>
      </w:r>
      <w:r w:rsidRPr="00C74166">
        <w:rPr>
          <w:rFonts w:ascii="Garamond" w:hAnsi="Garamond"/>
          <w:i/>
          <w:iCs/>
          <w:w w:val="105"/>
          <w:sz w:val="32"/>
          <w:szCs w:val="32"/>
        </w:rPr>
        <w:t>Torrini.</w:t>
      </w:r>
      <w:r w:rsidRPr="00C74166">
        <w:rPr>
          <w:rFonts w:ascii="Garamond" w:hAnsi="Garamond"/>
          <w:i/>
          <w:iCs/>
          <w:spacing w:val="-40"/>
          <w:w w:val="105"/>
          <w:sz w:val="32"/>
          <w:szCs w:val="32"/>
        </w:rPr>
        <w:t xml:space="preserve"> </w:t>
      </w:r>
      <w:r w:rsidRPr="00C74166">
        <w:rPr>
          <w:rFonts w:ascii="Garamond" w:hAnsi="Garamond"/>
          <w:w w:val="105"/>
          <w:sz w:val="32"/>
          <w:szCs w:val="32"/>
        </w:rPr>
        <w:t>Torino,</w:t>
      </w:r>
      <w:r w:rsidRPr="00C74166">
        <w:rPr>
          <w:rFonts w:ascii="Garamond" w:hAnsi="Garamond"/>
          <w:spacing w:val="-43"/>
          <w:w w:val="105"/>
          <w:sz w:val="32"/>
          <w:szCs w:val="32"/>
        </w:rPr>
        <w:t xml:space="preserve"> </w:t>
      </w:r>
      <w:r w:rsidRPr="00C74166">
        <w:rPr>
          <w:rFonts w:ascii="Garamond" w:hAnsi="Garamond"/>
          <w:spacing w:val="-9"/>
          <w:w w:val="105"/>
          <w:sz w:val="32"/>
          <w:szCs w:val="32"/>
        </w:rPr>
        <w:t>Tesi</w:t>
      </w:r>
      <w:r w:rsidRPr="00C74166">
        <w:rPr>
          <w:rFonts w:ascii="Garamond" w:hAnsi="Garamond"/>
          <w:spacing w:val="-18"/>
          <w:w w:val="105"/>
          <w:sz w:val="32"/>
          <w:szCs w:val="32"/>
        </w:rPr>
        <w:t xml:space="preserve"> </w:t>
      </w:r>
      <w:r w:rsidRPr="00C74166">
        <w:rPr>
          <w:rFonts w:ascii="Garamond" w:hAnsi="Garamond"/>
          <w:w w:val="105"/>
          <w:sz w:val="32"/>
          <w:szCs w:val="32"/>
        </w:rPr>
        <w:t>di</w:t>
      </w:r>
      <w:r w:rsidRPr="00C74166">
        <w:rPr>
          <w:rFonts w:ascii="Garamond" w:hAnsi="Garamond"/>
          <w:spacing w:val="16"/>
          <w:w w:val="105"/>
          <w:sz w:val="32"/>
          <w:szCs w:val="32"/>
        </w:rPr>
        <w:t xml:space="preserve"> </w:t>
      </w:r>
      <w:r w:rsidRPr="00C74166">
        <w:rPr>
          <w:rFonts w:ascii="Garamond" w:hAnsi="Garamond"/>
          <w:w w:val="105"/>
          <w:sz w:val="32"/>
          <w:szCs w:val="32"/>
        </w:rPr>
        <w:t>Laurea,</w:t>
      </w:r>
      <w:r w:rsidRPr="00C74166">
        <w:rPr>
          <w:rFonts w:ascii="Garamond" w:hAnsi="Garamond"/>
          <w:spacing w:val="7"/>
          <w:w w:val="105"/>
          <w:sz w:val="32"/>
          <w:szCs w:val="32"/>
        </w:rPr>
        <w:t xml:space="preserve"> </w:t>
      </w:r>
      <w:r w:rsidRPr="00C74166">
        <w:rPr>
          <w:rFonts w:ascii="Garamond" w:hAnsi="Garamond"/>
          <w:spacing w:val="-3"/>
          <w:w w:val="105"/>
          <w:sz w:val="32"/>
          <w:szCs w:val="32"/>
        </w:rPr>
        <w:t>1990-1991.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Alduy</w:t>
      </w:r>
      <w:r w:rsidRPr="00C74166">
        <w:rPr>
          <w:rFonts w:ascii="Garamond" w:hAnsi="Garamond"/>
          <w:sz w:val="32"/>
          <w:szCs w:val="32"/>
          <w:lang w:eastAsia="fr-FR"/>
        </w:rPr>
        <w:t xml:space="preserve"> C., </w:t>
      </w:r>
      <w:r w:rsidRPr="00C74166">
        <w:rPr>
          <w:rFonts w:ascii="Garamond" w:hAnsi="Garamond"/>
          <w:i/>
          <w:iCs/>
          <w:sz w:val="32"/>
          <w:szCs w:val="32"/>
          <w:lang w:eastAsia="fr-FR"/>
        </w:rPr>
        <w:t>Ce qu’ils disent vraiment : les politiques pris au mot</w:t>
      </w:r>
      <w:r w:rsidRPr="00C74166">
        <w:rPr>
          <w:rFonts w:ascii="Garamond" w:hAnsi="Garamond"/>
          <w:sz w:val="32"/>
          <w:szCs w:val="32"/>
          <w:lang w:eastAsia="fr-FR"/>
        </w:rPr>
        <w:t>, Paris, Éditions du Seuil, 2017.</w:t>
      </w:r>
    </w:p>
    <w:p w:rsidR="00C74166" w:rsidRPr="00C74166" w:rsidRDefault="00C74166" w:rsidP="00C74166">
      <w:pPr>
        <w:pStyle w:val="NormalWeb"/>
        <w:spacing w:before="0" w:beforeAutospacing="0" w:after="120" w:afterAutospacing="0"/>
        <w:ind w:left="360"/>
        <w:jc w:val="both"/>
        <w:textAlignment w:val="baseline"/>
        <w:rPr>
          <w:rFonts w:ascii="Garamond" w:hAnsi="Garamond"/>
          <w:sz w:val="32"/>
          <w:szCs w:val="32"/>
          <w:lang w:val="en-GB"/>
        </w:rPr>
      </w:pPr>
      <w:r w:rsidRPr="00C74166">
        <w:rPr>
          <w:rFonts w:ascii="Garamond" w:hAnsi="Garamond"/>
          <w:caps/>
          <w:sz w:val="32"/>
          <w:szCs w:val="32"/>
          <w:lang w:val="en-GB"/>
        </w:rPr>
        <w:t xml:space="preserve">Alerini </w:t>
      </w:r>
      <w:r w:rsidRPr="00C74166">
        <w:rPr>
          <w:rFonts w:ascii="Garamond" w:hAnsi="Garamond"/>
          <w:sz w:val="32"/>
          <w:szCs w:val="32"/>
          <w:lang w:val="en-GB"/>
        </w:rPr>
        <w:t xml:space="preserve">J., </w:t>
      </w:r>
      <w:r w:rsidRPr="00C74166">
        <w:rPr>
          <w:rFonts w:ascii="Garamond" w:hAnsi="Garamond"/>
          <w:caps/>
          <w:sz w:val="32"/>
          <w:szCs w:val="32"/>
          <w:lang w:val="en-GB"/>
        </w:rPr>
        <w:t xml:space="preserve">Olteanu </w:t>
      </w:r>
      <w:r w:rsidRPr="00C74166">
        <w:rPr>
          <w:rFonts w:ascii="Garamond" w:hAnsi="Garamond"/>
          <w:sz w:val="32"/>
          <w:szCs w:val="32"/>
          <w:lang w:val="en-GB"/>
        </w:rPr>
        <w:t xml:space="preserve">M., </w:t>
      </w:r>
      <w:r w:rsidRPr="00C74166">
        <w:rPr>
          <w:rFonts w:ascii="Garamond" w:hAnsi="Garamond"/>
          <w:caps/>
          <w:sz w:val="32"/>
          <w:szCs w:val="32"/>
          <w:lang w:val="en-GB"/>
        </w:rPr>
        <w:t xml:space="preserve">Ridgway </w:t>
      </w:r>
      <w:r w:rsidRPr="00C74166">
        <w:rPr>
          <w:rFonts w:ascii="Garamond" w:hAnsi="Garamond"/>
          <w:sz w:val="32"/>
          <w:szCs w:val="32"/>
          <w:lang w:val="en-GB"/>
        </w:rPr>
        <w:t xml:space="preserve">J., (2017), "Markov and the duchy of Savoy: segmenting a century with regime-switching models", </w:t>
      </w:r>
      <w:r w:rsidRPr="00C74166">
        <w:rPr>
          <w:rFonts w:ascii="Garamond" w:hAnsi="Garamond"/>
          <w:i/>
          <w:sz w:val="32"/>
          <w:szCs w:val="32"/>
          <w:lang w:val="en-GB"/>
        </w:rPr>
        <w:t>Journal de la SFdS</w:t>
      </w:r>
      <w:r w:rsidRPr="00C74166">
        <w:rPr>
          <w:rFonts w:ascii="Garamond" w:hAnsi="Garamond"/>
          <w:sz w:val="32"/>
          <w:szCs w:val="32"/>
          <w:lang w:val="en-GB"/>
        </w:rPr>
        <w:t>, 2017.</w:t>
      </w:r>
      <w:bookmarkStart w:id="0" w:name="_GoBack"/>
      <w:bookmarkEnd w:id="0"/>
    </w:p>
    <w:p w:rsidR="00C74166" w:rsidRPr="00C74166" w:rsidRDefault="00C74166" w:rsidP="00C74166">
      <w:pPr>
        <w:pStyle w:val="align-justify"/>
        <w:spacing w:before="0" w:beforeAutospacing="0" w:after="120" w:afterAutospacing="0"/>
        <w:ind w:left="360"/>
        <w:jc w:val="both"/>
        <w:textAlignment w:val="baseline"/>
        <w:rPr>
          <w:b w:val="0"/>
          <w:color w:val="auto"/>
          <w:sz w:val="32"/>
          <w:szCs w:val="32"/>
        </w:rPr>
      </w:pPr>
      <w:r w:rsidRPr="00C74166">
        <w:rPr>
          <w:b w:val="0"/>
          <w:color w:val="auto"/>
          <w:sz w:val="32"/>
          <w:szCs w:val="32"/>
        </w:rPr>
        <w:t xml:space="preserve">ALERINI Julien, « De l’espace unidimensionnel à la frontière moderne. Les Alpes du XVIe au XVIIe siècle », </w:t>
      </w:r>
      <w:r w:rsidRPr="00C74166">
        <w:rPr>
          <w:b w:val="0"/>
          <w:i/>
          <w:iCs/>
          <w:color w:val="auto"/>
          <w:sz w:val="32"/>
          <w:szCs w:val="32"/>
        </w:rPr>
        <w:t>Cahiers du CEHD</w:t>
      </w:r>
      <w:r w:rsidRPr="00C74166">
        <w:rPr>
          <w:b w:val="0"/>
          <w:color w:val="auto"/>
          <w:sz w:val="32"/>
          <w:szCs w:val="32"/>
        </w:rPr>
        <w:t>, 36 (2008), p. 53-68.</w:t>
      </w:r>
    </w:p>
    <w:p w:rsidR="00C74166" w:rsidRPr="00C74166" w:rsidRDefault="00C74166" w:rsidP="00C74166">
      <w:pPr>
        <w:pStyle w:val="align-justify"/>
        <w:spacing w:before="0" w:beforeAutospacing="0" w:after="120" w:afterAutospacing="0"/>
        <w:ind w:left="360"/>
        <w:jc w:val="both"/>
        <w:textAlignment w:val="baseline"/>
        <w:rPr>
          <w:b w:val="0"/>
          <w:color w:val="auto"/>
          <w:sz w:val="32"/>
          <w:szCs w:val="32"/>
        </w:rPr>
      </w:pPr>
      <w:r w:rsidRPr="00C74166">
        <w:rPr>
          <w:b w:val="0"/>
          <w:color w:val="auto"/>
          <w:sz w:val="32"/>
          <w:szCs w:val="32"/>
        </w:rPr>
        <w:t xml:space="preserve">ALERINI Julien, « Décime et Due per cento : entre vivres militaires et annone », </w:t>
      </w:r>
      <w:r w:rsidRPr="00C74166">
        <w:rPr>
          <w:b w:val="0"/>
          <w:i/>
          <w:iCs/>
          <w:color w:val="auto"/>
          <w:sz w:val="32"/>
          <w:szCs w:val="32"/>
        </w:rPr>
        <w:t>La maison de Savoie et les Alpes. Emprise, innovation, identification. 4</w:t>
      </w:r>
      <w:r w:rsidRPr="00C74166">
        <w:rPr>
          <w:b w:val="0"/>
          <w:i/>
          <w:iCs/>
          <w:color w:val="auto"/>
          <w:sz w:val="32"/>
          <w:szCs w:val="32"/>
          <w:bdr w:val="none" w:sz="0" w:space="0" w:color="auto" w:frame="1"/>
          <w:vertAlign w:val="superscript"/>
        </w:rPr>
        <w:t>e</w:t>
      </w:r>
      <w:r w:rsidRPr="00C74166">
        <w:rPr>
          <w:b w:val="0"/>
          <w:i/>
          <w:iCs/>
          <w:color w:val="auto"/>
          <w:sz w:val="32"/>
          <w:szCs w:val="32"/>
        </w:rPr>
        <w:t xml:space="preserve"> colloque international des Sabaudian Studies, 15-16-17 mai, Grenoble</w:t>
      </w:r>
      <w:r w:rsidRPr="00C74166">
        <w:rPr>
          <w:b w:val="0"/>
          <w:color w:val="auto"/>
          <w:sz w:val="32"/>
          <w:szCs w:val="32"/>
        </w:rPr>
        <w:t>, S. Gal et L. Perrilat éd., Chambéry, Publications du LLS, p. 225-244.</w:t>
      </w:r>
    </w:p>
    <w:p w:rsidR="00C74166" w:rsidRPr="00C74166" w:rsidRDefault="00C74166" w:rsidP="00C74166">
      <w:pPr>
        <w:pStyle w:val="align-justify"/>
        <w:spacing w:before="0" w:beforeAutospacing="0" w:after="120" w:afterAutospacing="0"/>
        <w:ind w:left="360"/>
        <w:jc w:val="both"/>
        <w:textAlignment w:val="baseline"/>
        <w:rPr>
          <w:b w:val="0"/>
          <w:color w:val="auto"/>
          <w:sz w:val="32"/>
          <w:szCs w:val="32"/>
        </w:rPr>
      </w:pPr>
      <w:r w:rsidRPr="00C74166">
        <w:rPr>
          <w:b w:val="0"/>
          <w:color w:val="auto"/>
          <w:sz w:val="32"/>
          <w:szCs w:val="32"/>
        </w:rPr>
        <w:t xml:space="preserve">ALERINI Julien, « Dire le soldat dans les actes du duc de Savoie aux </w:t>
      </w:r>
      <w:r w:rsidRPr="00C74166">
        <w:rPr>
          <w:b w:val="0"/>
          <w:bCs w:val="0"/>
          <w:smallCaps/>
          <w:color w:val="auto"/>
          <w:sz w:val="32"/>
          <w:szCs w:val="32"/>
        </w:rPr>
        <w:t>xvi</w:t>
      </w:r>
      <w:r w:rsidRPr="00C74166">
        <w:rPr>
          <w:b w:val="0"/>
          <w:color w:val="auto"/>
          <w:sz w:val="32"/>
          <w:szCs w:val="32"/>
          <w:bdr w:val="none" w:sz="0" w:space="0" w:color="auto" w:frame="1"/>
          <w:vertAlign w:val="superscript"/>
        </w:rPr>
        <w:t>e</w:t>
      </w:r>
      <w:r w:rsidRPr="00C74166">
        <w:rPr>
          <w:b w:val="0"/>
          <w:color w:val="auto"/>
          <w:sz w:val="32"/>
          <w:szCs w:val="32"/>
        </w:rPr>
        <w:br/>
        <w:t xml:space="preserve">et </w:t>
      </w:r>
      <w:r w:rsidRPr="00C74166">
        <w:rPr>
          <w:b w:val="0"/>
          <w:bCs w:val="0"/>
          <w:smallCaps/>
          <w:color w:val="auto"/>
          <w:sz w:val="32"/>
          <w:szCs w:val="32"/>
        </w:rPr>
        <w:t>xvii</w:t>
      </w:r>
      <w:r w:rsidRPr="00C74166">
        <w:rPr>
          <w:b w:val="0"/>
          <w:color w:val="auto"/>
          <w:sz w:val="32"/>
          <w:szCs w:val="32"/>
          <w:bdr w:val="none" w:sz="0" w:space="0" w:color="auto" w:frame="1"/>
          <w:vertAlign w:val="superscript"/>
        </w:rPr>
        <w:t>e</w:t>
      </w:r>
      <w:r w:rsidRPr="00C74166">
        <w:rPr>
          <w:b w:val="0"/>
          <w:color w:val="auto"/>
          <w:sz w:val="32"/>
          <w:szCs w:val="32"/>
        </w:rPr>
        <w:t xml:space="preserve"> siècle », </w:t>
      </w:r>
      <w:r w:rsidRPr="00C74166">
        <w:rPr>
          <w:b w:val="0"/>
          <w:i/>
          <w:iCs/>
          <w:color w:val="auto"/>
          <w:sz w:val="32"/>
          <w:szCs w:val="32"/>
        </w:rPr>
        <w:t>Dire et se dire militaire en Occident 1494-1870 : Les mots du militaire. Journée d’étude 1</w:t>
      </w:r>
      <w:r w:rsidRPr="00C74166">
        <w:rPr>
          <w:b w:val="0"/>
          <w:i/>
          <w:iCs/>
          <w:color w:val="auto"/>
          <w:sz w:val="32"/>
          <w:szCs w:val="32"/>
          <w:bdr w:val="none" w:sz="0" w:space="0" w:color="auto" w:frame="1"/>
          <w:vertAlign w:val="superscript"/>
        </w:rPr>
        <w:t>er</w:t>
      </w:r>
      <w:r w:rsidRPr="00C74166">
        <w:rPr>
          <w:b w:val="0"/>
          <w:i/>
          <w:iCs/>
          <w:color w:val="auto"/>
          <w:sz w:val="32"/>
          <w:szCs w:val="32"/>
        </w:rPr>
        <w:t xml:space="preserve"> février 2010</w:t>
      </w:r>
      <w:r w:rsidRPr="00C74166">
        <w:rPr>
          <w:b w:val="0"/>
          <w:color w:val="auto"/>
          <w:sz w:val="32"/>
          <w:szCs w:val="32"/>
        </w:rPr>
        <w:t>, B. Deruelle et B. Gainot (éd.), Paris. (</w:t>
      </w:r>
      <w:proofErr w:type="gramStart"/>
      <w:r w:rsidRPr="00C74166">
        <w:rPr>
          <w:b w:val="0"/>
          <w:color w:val="auto"/>
          <w:sz w:val="32"/>
          <w:szCs w:val="32"/>
        </w:rPr>
        <w:t>à</w:t>
      </w:r>
      <w:proofErr w:type="gramEnd"/>
      <w:r w:rsidRPr="00C74166">
        <w:rPr>
          <w:b w:val="0"/>
          <w:color w:val="auto"/>
          <w:sz w:val="32"/>
          <w:szCs w:val="32"/>
        </w:rPr>
        <w:t xml:space="preserve"> paraître en 2016).</w:t>
      </w:r>
    </w:p>
    <w:p w:rsidR="00C74166" w:rsidRPr="00C74166" w:rsidRDefault="00C74166" w:rsidP="00C74166">
      <w:pPr>
        <w:pStyle w:val="align-justify"/>
        <w:spacing w:before="0" w:beforeAutospacing="0" w:after="120" w:afterAutospacing="0"/>
        <w:ind w:left="360"/>
        <w:jc w:val="both"/>
        <w:textAlignment w:val="baseline"/>
        <w:rPr>
          <w:b w:val="0"/>
          <w:color w:val="auto"/>
          <w:sz w:val="32"/>
          <w:szCs w:val="32"/>
        </w:rPr>
      </w:pPr>
      <w:r w:rsidRPr="00C74166">
        <w:rPr>
          <w:b w:val="0"/>
          <w:color w:val="auto"/>
          <w:sz w:val="32"/>
          <w:szCs w:val="32"/>
        </w:rPr>
        <w:t xml:space="preserve">ALERINI Julien, « L’argument de la guerre dans la négociation fiscale, le cas valdôtain au XVIIe siècle », </w:t>
      </w:r>
      <w:r w:rsidRPr="00C74166">
        <w:rPr>
          <w:b w:val="0"/>
          <w:i/>
          <w:iCs/>
          <w:color w:val="auto"/>
          <w:sz w:val="32"/>
          <w:szCs w:val="32"/>
        </w:rPr>
        <w:t>Langages et communication. 139</w:t>
      </w:r>
      <w:r w:rsidRPr="00C74166">
        <w:rPr>
          <w:b w:val="0"/>
          <w:i/>
          <w:iCs/>
          <w:color w:val="auto"/>
          <w:sz w:val="32"/>
          <w:szCs w:val="32"/>
          <w:bdr w:val="none" w:sz="0" w:space="0" w:color="auto" w:frame="1"/>
          <w:vertAlign w:val="superscript"/>
        </w:rPr>
        <w:t>e</w:t>
      </w:r>
      <w:r w:rsidRPr="00C74166">
        <w:rPr>
          <w:b w:val="0"/>
          <w:i/>
          <w:iCs/>
          <w:color w:val="auto"/>
          <w:sz w:val="32"/>
          <w:szCs w:val="32"/>
        </w:rPr>
        <w:t xml:space="preserve"> congrès du CTHS</w:t>
      </w:r>
      <w:r w:rsidRPr="00C74166">
        <w:rPr>
          <w:b w:val="0"/>
          <w:color w:val="auto"/>
          <w:sz w:val="32"/>
          <w:szCs w:val="32"/>
        </w:rPr>
        <w:t>. (</w:t>
      </w:r>
      <w:proofErr w:type="gramStart"/>
      <w:r w:rsidRPr="00C74166">
        <w:rPr>
          <w:b w:val="0"/>
          <w:color w:val="auto"/>
          <w:sz w:val="32"/>
          <w:szCs w:val="32"/>
        </w:rPr>
        <w:t>texte</w:t>
      </w:r>
      <w:proofErr w:type="gramEnd"/>
      <w:r w:rsidRPr="00C74166">
        <w:rPr>
          <w:b w:val="0"/>
          <w:color w:val="auto"/>
          <w:sz w:val="32"/>
          <w:szCs w:val="32"/>
        </w:rPr>
        <w:t xml:space="preserve"> accepté et en attente de parution).</w:t>
      </w:r>
    </w:p>
    <w:p w:rsidR="00C74166" w:rsidRPr="00C74166" w:rsidRDefault="00C74166" w:rsidP="00C74166">
      <w:pPr>
        <w:pStyle w:val="align-justify"/>
        <w:spacing w:before="0" w:beforeAutospacing="0" w:after="120" w:afterAutospacing="0"/>
        <w:ind w:left="360"/>
        <w:jc w:val="both"/>
        <w:textAlignment w:val="baseline"/>
        <w:rPr>
          <w:b w:val="0"/>
          <w:color w:val="auto"/>
          <w:sz w:val="32"/>
          <w:szCs w:val="32"/>
        </w:rPr>
      </w:pPr>
      <w:r w:rsidRPr="00C74166">
        <w:rPr>
          <w:b w:val="0"/>
          <w:color w:val="auto"/>
          <w:sz w:val="32"/>
          <w:szCs w:val="32"/>
        </w:rPr>
        <w:t xml:space="preserve">ALERINI Julien, « Mettre en liste les foules de guerre aux </w:t>
      </w:r>
      <w:r w:rsidRPr="00C74166">
        <w:rPr>
          <w:b w:val="0"/>
          <w:bCs w:val="0"/>
          <w:smallCaps/>
          <w:color w:val="auto"/>
          <w:sz w:val="32"/>
          <w:szCs w:val="32"/>
        </w:rPr>
        <w:t>xvi</w:t>
      </w:r>
      <w:r w:rsidRPr="00C74166">
        <w:rPr>
          <w:b w:val="0"/>
          <w:color w:val="auto"/>
          <w:sz w:val="32"/>
          <w:szCs w:val="32"/>
          <w:bdr w:val="none" w:sz="0" w:space="0" w:color="auto" w:frame="1"/>
          <w:vertAlign w:val="superscript"/>
        </w:rPr>
        <w:t>e</w:t>
      </w:r>
      <w:r w:rsidRPr="00C74166">
        <w:rPr>
          <w:b w:val="0"/>
          <w:color w:val="auto"/>
          <w:sz w:val="32"/>
          <w:szCs w:val="32"/>
        </w:rPr>
        <w:t xml:space="preserve"> et </w:t>
      </w:r>
      <w:r w:rsidRPr="00C74166">
        <w:rPr>
          <w:b w:val="0"/>
          <w:bCs w:val="0"/>
          <w:smallCaps/>
          <w:color w:val="auto"/>
          <w:sz w:val="32"/>
          <w:szCs w:val="32"/>
        </w:rPr>
        <w:t>xvii</w:t>
      </w:r>
      <w:r w:rsidRPr="00C74166">
        <w:rPr>
          <w:b w:val="0"/>
          <w:color w:val="auto"/>
          <w:sz w:val="32"/>
          <w:szCs w:val="32"/>
          <w:bdr w:val="none" w:sz="0" w:space="0" w:color="auto" w:frame="1"/>
          <w:vertAlign w:val="superscript"/>
        </w:rPr>
        <w:t>e</w:t>
      </w:r>
      <w:r w:rsidRPr="00C74166">
        <w:rPr>
          <w:b w:val="0"/>
          <w:color w:val="auto"/>
          <w:sz w:val="32"/>
          <w:szCs w:val="32"/>
        </w:rPr>
        <w:t xml:space="preserve"> siècles », </w:t>
      </w:r>
      <w:r w:rsidRPr="00C74166">
        <w:rPr>
          <w:b w:val="0"/>
          <w:i/>
          <w:iCs/>
          <w:color w:val="auto"/>
          <w:sz w:val="32"/>
          <w:szCs w:val="32"/>
        </w:rPr>
        <w:t>Mélanges de la Casa de Velázquez</w:t>
      </w:r>
      <w:r w:rsidRPr="00C74166">
        <w:rPr>
          <w:b w:val="0"/>
          <w:color w:val="auto"/>
          <w:sz w:val="32"/>
          <w:szCs w:val="32"/>
        </w:rPr>
        <w:t>, 44-2, 2014, p. 119-137.</w:t>
      </w:r>
    </w:p>
    <w:p w:rsidR="00C74166" w:rsidRPr="00C74166" w:rsidRDefault="00C74166" w:rsidP="00C74166">
      <w:pPr>
        <w:pStyle w:val="align-justify"/>
        <w:spacing w:before="0" w:beforeAutospacing="0" w:after="120" w:afterAutospacing="0"/>
        <w:ind w:left="360"/>
        <w:jc w:val="both"/>
        <w:textAlignment w:val="baseline"/>
        <w:rPr>
          <w:b w:val="0"/>
          <w:color w:val="auto"/>
          <w:sz w:val="32"/>
          <w:szCs w:val="32"/>
        </w:rPr>
      </w:pPr>
      <w:r w:rsidRPr="00C74166">
        <w:rPr>
          <w:b w:val="0"/>
          <w:color w:val="auto"/>
          <w:sz w:val="32"/>
          <w:szCs w:val="32"/>
        </w:rPr>
        <w:lastRenderedPageBreak/>
        <w:t xml:space="preserve">ALERINI Julien, « Un projet d’interface collective pour l’analyse des données en SHS », </w:t>
      </w:r>
      <w:r w:rsidRPr="00C74166">
        <w:rPr>
          <w:b w:val="0"/>
          <w:i/>
          <w:iCs/>
          <w:color w:val="auto"/>
          <w:sz w:val="32"/>
          <w:szCs w:val="32"/>
        </w:rPr>
        <w:t>Modèles et apprentissages en sciences humaines et sociales – Computational Methods for Modelling and Learning in Social and Human Sciences. MASHS 2010, 10-11 June 2010. Proceedings</w:t>
      </w:r>
      <w:r w:rsidRPr="00C74166">
        <w:rPr>
          <w:b w:val="0"/>
          <w:color w:val="auto"/>
          <w:sz w:val="32"/>
          <w:szCs w:val="32"/>
        </w:rPr>
        <w:t xml:space="preserve">, Ch. Biernacki, et </w:t>
      </w:r>
      <w:r w:rsidRPr="00C74166">
        <w:rPr>
          <w:b w:val="0"/>
          <w:i/>
          <w:iCs/>
          <w:color w:val="auto"/>
          <w:sz w:val="32"/>
          <w:szCs w:val="32"/>
        </w:rPr>
        <w:t xml:space="preserve">al. </w:t>
      </w:r>
      <w:proofErr w:type="gramStart"/>
      <w:r w:rsidRPr="00C74166">
        <w:rPr>
          <w:b w:val="0"/>
          <w:color w:val="auto"/>
          <w:sz w:val="32"/>
          <w:szCs w:val="32"/>
        </w:rPr>
        <w:t>éd</w:t>
      </w:r>
      <w:proofErr w:type="gramEnd"/>
      <w:r w:rsidRPr="00C74166">
        <w:rPr>
          <w:b w:val="0"/>
          <w:color w:val="auto"/>
          <w:sz w:val="32"/>
          <w:szCs w:val="32"/>
        </w:rPr>
        <w:t>., Espoo, 2010.</w:t>
      </w:r>
    </w:p>
    <w:p w:rsidR="00C74166" w:rsidRPr="00C74166" w:rsidRDefault="00C74166" w:rsidP="00C74166">
      <w:pPr>
        <w:pStyle w:val="align-justify"/>
        <w:spacing w:before="0" w:beforeAutospacing="0" w:after="120" w:afterAutospacing="0"/>
        <w:ind w:left="360"/>
        <w:jc w:val="both"/>
        <w:textAlignment w:val="baseline"/>
        <w:rPr>
          <w:b w:val="0"/>
          <w:color w:val="auto"/>
          <w:sz w:val="32"/>
          <w:szCs w:val="32"/>
        </w:rPr>
      </w:pPr>
      <w:r w:rsidRPr="00C74166">
        <w:rPr>
          <w:b w:val="0"/>
          <w:color w:val="auto"/>
          <w:sz w:val="32"/>
          <w:szCs w:val="32"/>
        </w:rPr>
        <w:t xml:space="preserve">ALERINI Julien, Avec S. </w:t>
      </w:r>
      <w:r w:rsidRPr="00C74166">
        <w:rPr>
          <w:b w:val="0"/>
          <w:bCs w:val="0"/>
          <w:smallCaps/>
          <w:color w:val="auto"/>
          <w:sz w:val="32"/>
          <w:szCs w:val="32"/>
        </w:rPr>
        <w:t>Lamassé</w:t>
      </w:r>
      <w:r w:rsidRPr="00C74166">
        <w:rPr>
          <w:b w:val="0"/>
          <w:color w:val="auto"/>
          <w:sz w:val="32"/>
          <w:szCs w:val="32"/>
        </w:rPr>
        <w:t xml:space="preserve">, « Données et statistiques : l’avenir du travail en ligne pour l’historien », dans </w:t>
      </w:r>
      <w:r w:rsidRPr="00C74166">
        <w:rPr>
          <w:b w:val="0"/>
          <w:i/>
          <w:iCs/>
          <w:color w:val="auto"/>
          <w:sz w:val="32"/>
          <w:szCs w:val="32"/>
        </w:rPr>
        <w:t>Les historiens et l’informatique. Un métier à réinventer, Rome, 4-6 décembre 2008</w:t>
      </w:r>
      <w:r w:rsidRPr="00C74166">
        <w:rPr>
          <w:b w:val="0"/>
          <w:color w:val="auto"/>
          <w:sz w:val="32"/>
          <w:szCs w:val="32"/>
        </w:rPr>
        <w:t>, J.-Ph. Genet et A. Zorzi éd., Rome, Collection de l’École Française de Rome, 2011, p. 171-187.</w:t>
      </w:r>
    </w:p>
    <w:p w:rsidR="00C74166" w:rsidRPr="00C74166" w:rsidRDefault="00C74166" w:rsidP="00C74166">
      <w:pPr>
        <w:pStyle w:val="align-justify"/>
        <w:spacing w:before="0" w:beforeAutospacing="0" w:after="120" w:afterAutospacing="0"/>
        <w:ind w:left="360"/>
        <w:jc w:val="both"/>
        <w:textAlignment w:val="baseline"/>
        <w:rPr>
          <w:b w:val="0"/>
          <w:color w:val="auto"/>
          <w:sz w:val="32"/>
          <w:szCs w:val="32"/>
          <w:lang w:val="en-GB"/>
        </w:rPr>
      </w:pPr>
      <w:r w:rsidRPr="00C74166">
        <w:rPr>
          <w:b w:val="0"/>
          <w:color w:val="auto"/>
          <w:sz w:val="32"/>
          <w:szCs w:val="32"/>
          <w:lang w:val="en-GB"/>
        </w:rPr>
        <w:t xml:space="preserve">ALERINI Julien, M. </w:t>
      </w:r>
      <w:r w:rsidRPr="00C74166">
        <w:rPr>
          <w:b w:val="0"/>
          <w:bCs w:val="0"/>
          <w:smallCaps/>
          <w:color w:val="auto"/>
          <w:sz w:val="32"/>
          <w:szCs w:val="32"/>
          <w:lang w:val="en-GB"/>
        </w:rPr>
        <w:t>Olteanu</w:t>
      </w:r>
      <w:r w:rsidRPr="00C74166">
        <w:rPr>
          <w:b w:val="0"/>
          <w:color w:val="auto"/>
          <w:sz w:val="32"/>
          <w:szCs w:val="32"/>
          <w:lang w:val="en-GB"/>
        </w:rPr>
        <w:t xml:space="preserve"> et J. </w:t>
      </w:r>
      <w:r w:rsidRPr="00C74166">
        <w:rPr>
          <w:b w:val="0"/>
          <w:bCs w:val="0"/>
          <w:smallCaps/>
          <w:color w:val="auto"/>
          <w:sz w:val="32"/>
          <w:szCs w:val="32"/>
          <w:lang w:val="en-GB"/>
        </w:rPr>
        <w:t>Ridgway</w:t>
      </w:r>
      <w:r w:rsidRPr="00C74166">
        <w:rPr>
          <w:b w:val="0"/>
          <w:color w:val="auto"/>
          <w:sz w:val="32"/>
          <w:szCs w:val="32"/>
          <w:lang w:val="en-GB"/>
        </w:rPr>
        <w:t xml:space="preserve">, « DiscreteTS : two hidden-Markov models for time series of count data », </w:t>
      </w:r>
      <w:r w:rsidRPr="00C74166">
        <w:rPr>
          <w:b w:val="0"/>
          <w:i/>
          <w:iCs/>
          <w:color w:val="auto"/>
          <w:sz w:val="32"/>
          <w:szCs w:val="32"/>
          <w:lang w:val="en-GB"/>
        </w:rPr>
        <w:t>1ères rencontres R</w:t>
      </w:r>
      <w:r w:rsidRPr="00C74166">
        <w:rPr>
          <w:b w:val="0"/>
          <w:color w:val="auto"/>
          <w:sz w:val="32"/>
          <w:szCs w:val="32"/>
          <w:lang w:val="en-GB"/>
        </w:rPr>
        <w:t xml:space="preserve">, Bordeaux : France (2012), [en ligne] </w:t>
      </w:r>
      <w:hyperlink r:id="rId7" w:history="1">
        <w:r w:rsidRPr="00C74166">
          <w:rPr>
            <w:rStyle w:val="Lienhypertexte"/>
            <w:b w:val="0"/>
            <w:color w:val="auto"/>
            <w:sz w:val="32"/>
            <w:szCs w:val="32"/>
            <w:bdr w:val="none" w:sz="0" w:space="0" w:color="auto" w:frame="1"/>
            <w:lang w:val="en-GB"/>
          </w:rPr>
          <w:t>http://hal.archives-ouvertes.fr/hal-00717493.</w:t>
        </w:r>
      </w:hyperlink>
      <w:r w:rsidRPr="00C74166">
        <w:rPr>
          <w:b w:val="0"/>
          <w:color w:val="auto"/>
          <w:sz w:val="32"/>
          <w:szCs w:val="32"/>
          <w:lang w:val="en-GB"/>
        </w:rPr>
        <w:t>.</w:t>
      </w:r>
    </w:p>
    <w:p w:rsidR="00C74166" w:rsidRPr="00C74166" w:rsidRDefault="00C74166" w:rsidP="00C74166">
      <w:pPr>
        <w:pStyle w:val="align-justify"/>
        <w:spacing w:before="0" w:beforeAutospacing="0" w:after="120" w:afterAutospacing="0"/>
        <w:ind w:left="360"/>
        <w:jc w:val="both"/>
        <w:textAlignment w:val="baseline"/>
        <w:rPr>
          <w:b w:val="0"/>
          <w:color w:val="auto"/>
          <w:sz w:val="32"/>
          <w:szCs w:val="32"/>
        </w:rPr>
      </w:pPr>
      <w:r w:rsidRPr="00C74166">
        <w:rPr>
          <w:b w:val="0"/>
          <w:color w:val="auto"/>
          <w:sz w:val="32"/>
          <w:szCs w:val="32"/>
          <w:lang w:val="en-GB"/>
        </w:rPr>
        <w:t xml:space="preserve">ALERINI Julien, </w:t>
      </w:r>
      <w:r w:rsidRPr="00C74166">
        <w:rPr>
          <w:b w:val="0"/>
          <w:caps/>
          <w:color w:val="auto"/>
          <w:sz w:val="32"/>
          <w:szCs w:val="32"/>
          <w:lang w:val="en-GB"/>
        </w:rPr>
        <w:t>O</w:t>
      </w:r>
      <w:r w:rsidRPr="00C74166">
        <w:rPr>
          <w:b w:val="0"/>
          <w:bCs w:val="0"/>
          <w:caps/>
          <w:color w:val="auto"/>
          <w:sz w:val="32"/>
          <w:szCs w:val="32"/>
          <w:lang w:val="en-GB"/>
        </w:rPr>
        <w:t>lteanu</w:t>
      </w:r>
      <w:r w:rsidRPr="00C74166">
        <w:rPr>
          <w:b w:val="0"/>
          <w:caps/>
          <w:color w:val="auto"/>
          <w:sz w:val="32"/>
          <w:szCs w:val="32"/>
          <w:lang w:val="en-GB"/>
        </w:rPr>
        <w:t xml:space="preserve"> </w:t>
      </w:r>
      <w:r w:rsidRPr="00C74166">
        <w:rPr>
          <w:b w:val="0"/>
          <w:color w:val="auto"/>
          <w:sz w:val="32"/>
          <w:szCs w:val="32"/>
          <w:lang w:val="en-GB"/>
        </w:rPr>
        <w:t xml:space="preserve">Madalina, « An application of regime-switching models to historical data », </w:t>
      </w:r>
      <w:r w:rsidRPr="00C74166">
        <w:rPr>
          <w:b w:val="0"/>
          <w:i/>
          <w:iCs/>
          <w:color w:val="auto"/>
          <w:sz w:val="32"/>
          <w:szCs w:val="32"/>
          <w:lang w:val="en-GB"/>
        </w:rPr>
        <w:t>Journal de la Société Française de Statistique</w:t>
      </w:r>
      <w:r w:rsidRPr="00C74166">
        <w:rPr>
          <w:b w:val="0"/>
          <w:color w:val="auto"/>
          <w:sz w:val="32"/>
          <w:szCs w:val="32"/>
          <w:lang w:val="en-GB"/>
        </w:rPr>
        <w:t xml:space="preserve">. </w:t>
      </w:r>
      <w:r w:rsidRPr="00C74166">
        <w:rPr>
          <w:b w:val="0"/>
          <w:color w:val="auto"/>
          <w:sz w:val="32"/>
          <w:szCs w:val="32"/>
        </w:rPr>
        <w:t>(Article accepté par les pairs et à paraître à l’automne 2016).</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Alerini</w:t>
      </w:r>
      <w:r w:rsidRPr="00C74166">
        <w:rPr>
          <w:rFonts w:ascii="Garamond" w:hAnsi="Garamond"/>
          <w:sz w:val="32"/>
          <w:szCs w:val="32"/>
          <w:lang w:eastAsia="fr-FR"/>
        </w:rPr>
        <w:t xml:space="preserve">, Julien, </w:t>
      </w:r>
      <w:r w:rsidRPr="00C74166">
        <w:rPr>
          <w:rFonts w:ascii="Garamond" w:hAnsi="Garamond"/>
          <w:i/>
          <w:iCs/>
          <w:sz w:val="32"/>
          <w:szCs w:val="32"/>
          <w:lang w:eastAsia="fr-FR"/>
        </w:rPr>
        <w:t xml:space="preserve">Madruzzo et Challant : noblesse seconde du Val d'Aoste (1590-1641), </w:t>
      </w:r>
      <w:r w:rsidRPr="00C74166">
        <w:rPr>
          <w:rFonts w:ascii="Garamond" w:hAnsi="Garamond"/>
          <w:sz w:val="32"/>
          <w:szCs w:val="32"/>
          <w:lang w:eastAsia="fr-FR"/>
        </w:rPr>
        <w:t xml:space="preserve">mémoire de maîtrise soutenu sous la direction de Mme Nicole Lemaître et M. Giulio Romero Passerin d'Entrèves, Univ. </w:t>
      </w:r>
      <w:proofErr w:type="gramStart"/>
      <w:r w:rsidRPr="00C74166">
        <w:rPr>
          <w:rFonts w:ascii="Garamond" w:hAnsi="Garamond"/>
          <w:sz w:val="32"/>
          <w:szCs w:val="32"/>
          <w:lang w:eastAsia="fr-FR"/>
        </w:rPr>
        <w:t>de</w:t>
      </w:r>
      <w:proofErr w:type="gramEnd"/>
      <w:r w:rsidRPr="00C74166">
        <w:rPr>
          <w:rFonts w:ascii="Garamond" w:hAnsi="Garamond"/>
          <w:sz w:val="32"/>
          <w:szCs w:val="32"/>
          <w:lang w:eastAsia="fr-FR"/>
        </w:rPr>
        <w:t xml:space="preserve"> Paris I Panthéon Sorbonne, 1998.</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Alessandro Metlica, </w:t>
      </w:r>
      <w:r w:rsidRPr="00C74166">
        <w:rPr>
          <w:rFonts w:ascii="Garamond" w:hAnsi="Garamond" w:cs="Courier New"/>
          <w:i/>
          <w:sz w:val="32"/>
          <w:szCs w:val="32"/>
        </w:rPr>
        <w:t>Marino e le feste di corte (1608-1609). Caroselli e tornei tra Torino e Parigi</w:t>
      </w:r>
      <w:r w:rsidRPr="00C74166">
        <w:rPr>
          <w:rFonts w:ascii="Garamond" w:hAnsi="Garamond" w:cs="Courier New"/>
          <w:sz w:val="32"/>
          <w:szCs w:val="32"/>
        </w:rPr>
        <w:t xml:space="preserve"> </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Angiolini</w:t>
      </w:r>
      <w:r w:rsidRPr="00C74166">
        <w:rPr>
          <w:rFonts w:ascii="Garamond" w:hAnsi="Garamond"/>
          <w:sz w:val="32"/>
          <w:szCs w:val="32"/>
          <w:lang w:eastAsia="fr-FR"/>
        </w:rPr>
        <w:t xml:space="preserve">, Franco, " Les noblesses italiennes à l'époque moderne : approches et interprétations. ", dans </w:t>
      </w:r>
      <w:r w:rsidRPr="00C74166">
        <w:rPr>
          <w:rFonts w:ascii="Garamond" w:hAnsi="Garamond"/>
          <w:i/>
          <w:iCs/>
          <w:sz w:val="32"/>
          <w:szCs w:val="32"/>
          <w:lang w:eastAsia="fr-FR"/>
        </w:rPr>
        <w:t>Revue d'Histoire Moderne et Contemporaine</w:t>
      </w:r>
      <w:r w:rsidRPr="00C74166">
        <w:rPr>
          <w:rFonts w:ascii="Garamond" w:hAnsi="Garamond"/>
          <w:sz w:val="32"/>
          <w:szCs w:val="32"/>
          <w:lang w:eastAsia="fr-FR"/>
        </w:rPr>
        <w:t>, 45, 1998, p. 66-88.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Ansérmé</w:t>
      </w:r>
      <w:r w:rsidRPr="00C74166">
        <w:rPr>
          <w:rFonts w:ascii="Garamond" w:hAnsi="Garamond"/>
          <w:sz w:val="32"/>
          <w:szCs w:val="32"/>
          <w:lang w:eastAsia="fr-FR"/>
        </w:rPr>
        <w:t xml:space="preserve">, Marie-Joséphine, </w:t>
      </w:r>
      <w:r w:rsidRPr="00C74166">
        <w:rPr>
          <w:rFonts w:ascii="Garamond" w:hAnsi="Garamond"/>
          <w:i/>
          <w:iCs/>
          <w:sz w:val="32"/>
          <w:szCs w:val="32"/>
          <w:lang w:eastAsia="fr-FR"/>
        </w:rPr>
        <w:t>Quelques épisodes du Mandement de Graines sous le règne de Charles Emmanuel I</w:t>
      </w:r>
      <w:r w:rsidRPr="00C74166">
        <w:rPr>
          <w:rFonts w:ascii="Garamond" w:hAnsi="Garamond"/>
          <w:sz w:val="32"/>
          <w:szCs w:val="32"/>
          <w:lang w:eastAsia="fr-FR"/>
        </w:rPr>
        <w:t>, Aoste, 1624.</w:t>
      </w:r>
    </w:p>
    <w:p w:rsidR="00C74166" w:rsidRPr="00C74166" w:rsidRDefault="00C74166" w:rsidP="00C74166">
      <w:pPr>
        <w:spacing w:after="120" w:line="240" w:lineRule="auto"/>
        <w:ind w:left="360"/>
        <w:jc w:val="both"/>
        <w:rPr>
          <w:rFonts w:ascii="Garamond" w:hAnsi="Garamond" w:cs="Helvetica"/>
          <w:sz w:val="32"/>
          <w:szCs w:val="32"/>
        </w:rPr>
      </w:pPr>
      <w:r w:rsidRPr="00C74166">
        <w:rPr>
          <w:rFonts w:ascii="Garamond" w:hAnsi="Garamond" w:cs="Helvetica"/>
          <w:caps/>
          <w:sz w:val="32"/>
          <w:szCs w:val="32"/>
        </w:rPr>
        <w:t xml:space="preserve">Antoine </w:t>
      </w:r>
      <w:r w:rsidRPr="00C74166">
        <w:rPr>
          <w:rFonts w:ascii="Garamond" w:hAnsi="Garamond" w:cs="Helvetica"/>
          <w:sz w:val="32"/>
          <w:szCs w:val="32"/>
        </w:rPr>
        <w:t xml:space="preserve">Michel, "Institutions françaises en Italie sous le règne de Henri II : gouverneurs et intendants (1547-1559)". </w:t>
      </w:r>
      <w:proofErr w:type="gramStart"/>
      <w:r w:rsidRPr="00C74166">
        <w:rPr>
          <w:rFonts w:ascii="Garamond" w:hAnsi="Garamond" w:cs="Helvetica"/>
          <w:sz w:val="32"/>
          <w:szCs w:val="32"/>
        </w:rPr>
        <w:t>In:</w:t>
      </w:r>
      <w:proofErr w:type="gramEnd"/>
      <w:r w:rsidRPr="00C74166">
        <w:rPr>
          <w:rFonts w:ascii="Garamond" w:hAnsi="Garamond" w:cs="Helvetica"/>
          <w:sz w:val="32"/>
          <w:szCs w:val="32"/>
        </w:rPr>
        <w:t xml:space="preserve"> </w:t>
      </w:r>
      <w:r w:rsidRPr="00C74166">
        <w:rPr>
          <w:rStyle w:val="Accentuation"/>
          <w:rFonts w:ascii="Garamond" w:hAnsi="Garamond"/>
          <w:iCs/>
          <w:sz w:val="32"/>
          <w:szCs w:val="32"/>
        </w:rPr>
        <w:t>Mélanges de l'Ecole française de Rome. Moyen-Age, Temps modernes</w:t>
      </w:r>
      <w:r w:rsidRPr="00C74166">
        <w:rPr>
          <w:rFonts w:ascii="Garamond" w:hAnsi="Garamond" w:cs="Helvetica"/>
          <w:sz w:val="32"/>
          <w:szCs w:val="32"/>
        </w:rPr>
        <w:t>, tome 94, n°2. 1982. pp. 759-818.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Aubert</w:t>
      </w:r>
      <w:r w:rsidRPr="00C74166">
        <w:rPr>
          <w:rFonts w:ascii="Garamond" w:hAnsi="Garamond"/>
          <w:sz w:val="32"/>
          <w:szCs w:val="32"/>
          <w:lang w:eastAsia="fr-FR"/>
        </w:rPr>
        <w:t xml:space="preserve">, Edouard, </w:t>
      </w:r>
      <w:r w:rsidRPr="00C74166">
        <w:rPr>
          <w:rFonts w:ascii="Garamond" w:hAnsi="Garamond"/>
          <w:i/>
          <w:iCs/>
          <w:sz w:val="32"/>
          <w:szCs w:val="32"/>
          <w:lang w:eastAsia="fr-FR"/>
        </w:rPr>
        <w:t xml:space="preserve">La vallée d'Aoste, </w:t>
      </w:r>
      <w:r w:rsidRPr="00C74166">
        <w:rPr>
          <w:rFonts w:ascii="Garamond" w:hAnsi="Garamond"/>
          <w:sz w:val="32"/>
          <w:szCs w:val="32"/>
          <w:lang w:eastAsia="fr-FR"/>
        </w:rPr>
        <w:t>Paris, 1860.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Aurell </w:t>
      </w:r>
      <w:r w:rsidRPr="00C74166">
        <w:rPr>
          <w:rFonts w:ascii="Garamond" w:hAnsi="Garamond"/>
          <w:sz w:val="32"/>
          <w:szCs w:val="32"/>
          <w:lang w:eastAsia="fr-FR"/>
        </w:rPr>
        <w:t xml:space="preserve">Martin, </w:t>
      </w:r>
      <w:r w:rsidRPr="00C74166">
        <w:rPr>
          <w:rFonts w:ascii="Garamond" w:hAnsi="Garamond"/>
          <w:i/>
          <w:iCs/>
          <w:sz w:val="32"/>
          <w:szCs w:val="32"/>
          <w:lang w:eastAsia="fr-FR"/>
        </w:rPr>
        <w:t>La noblesse en Occident (Ve-XVe s.).</w:t>
      </w:r>
      <w:r w:rsidRPr="00C74166">
        <w:rPr>
          <w:rFonts w:ascii="Garamond" w:hAnsi="Garamond"/>
          <w:sz w:val="32"/>
          <w:szCs w:val="32"/>
          <w:lang w:eastAsia="fr-FR"/>
        </w:rPr>
        <w:t xml:space="preserve"> Paris, A. Colin, 1996 (Cursus, Histoire).</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lastRenderedPageBreak/>
        <w:t>Balsamo</w:t>
      </w:r>
      <w:r w:rsidRPr="00C74166">
        <w:rPr>
          <w:rFonts w:ascii="Garamond" w:hAnsi="Garamond"/>
          <w:sz w:val="32"/>
          <w:szCs w:val="32"/>
          <w:lang w:eastAsia="fr-FR"/>
        </w:rPr>
        <w:t xml:space="preserve">, Jean, "Lorraine et Savoie, médiateurs culturels entre la France et l'Italie (1580 - 1630) ", dans </w:t>
      </w:r>
      <w:r w:rsidRPr="00C74166">
        <w:rPr>
          <w:rFonts w:ascii="Garamond" w:hAnsi="Garamond"/>
          <w:i/>
          <w:iCs/>
          <w:sz w:val="32"/>
          <w:szCs w:val="32"/>
          <w:lang w:eastAsia="fr-FR"/>
        </w:rPr>
        <w:t>Culture et Pouvoirs dans les états de Savoie du XVIIe siècle à la Révolution</w:t>
      </w:r>
      <w:r w:rsidRPr="00C74166">
        <w:rPr>
          <w:rFonts w:ascii="Garamond" w:hAnsi="Garamond"/>
          <w:sz w:val="32"/>
          <w:szCs w:val="32"/>
          <w:lang w:eastAsia="fr-FR"/>
        </w:rPr>
        <w:t>, Cahiers de Civilisation Alpine n°4, 1985, p. 199-216.</w:t>
      </w:r>
    </w:p>
    <w:p w:rsidR="00C74166" w:rsidRPr="00C74166" w:rsidRDefault="00C74166" w:rsidP="00C74166">
      <w:pPr>
        <w:spacing w:after="120" w:line="240" w:lineRule="auto"/>
        <w:ind w:left="360"/>
        <w:jc w:val="both"/>
        <w:rPr>
          <w:rFonts w:ascii="Garamond" w:hAnsi="Garamond" w:cs="Helvetica"/>
          <w:sz w:val="32"/>
          <w:szCs w:val="32"/>
        </w:rPr>
      </w:pPr>
      <w:r w:rsidRPr="00C74166">
        <w:rPr>
          <w:rFonts w:ascii="Garamond" w:hAnsi="Garamond" w:cs="Helvetica"/>
          <w:caps/>
          <w:sz w:val="32"/>
          <w:szCs w:val="32"/>
        </w:rPr>
        <w:t xml:space="preserve">Baranda </w:t>
      </w:r>
      <w:r w:rsidRPr="00C74166">
        <w:rPr>
          <w:rFonts w:ascii="Garamond" w:hAnsi="Garamond" w:cs="Helvetica"/>
          <w:sz w:val="32"/>
          <w:szCs w:val="32"/>
        </w:rPr>
        <w:t xml:space="preserve">Nieves. Escritos para la educación de nobles en los siglos XVI y XVII. </w:t>
      </w:r>
      <w:proofErr w:type="gramStart"/>
      <w:r w:rsidRPr="00C74166">
        <w:rPr>
          <w:rFonts w:ascii="Garamond" w:hAnsi="Garamond" w:cs="Helvetica"/>
          <w:sz w:val="32"/>
          <w:szCs w:val="32"/>
        </w:rPr>
        <w:t>In:</w:t>
      </w:r>
      <w:proofErr w:type="gramEnd"/>
      <w:r w:rsidRPr="00C74166">
        <w:rPr>
          <w:rFonts w:ascii="Garamond" w:hAnsi="Garamond" w:cs="Helvetica"/>
          <w:sz w:val="32"/>
          <w:szCs w:val="32"/>
        </w:rPr>
        <w:t xml:space="preserve"> </w:t>
      </w:r>
      <w:r w:rsidRPr="00C74166">
        <w:rPr>
          <w:rStyle w:val="Accentuation"/>
          <w:rFonts w:ascii="Garamond" w:hAnsi="Garamond"/>
          <w:iCs/>
          <w:sz w:val="32"/>
          <w:szCs w:val="32"/>
        </w:rPr>
        <w:t>Bulletin Hispanique</w:t>
      </w:r>
      <w:r w:rsidRPr="00C74166">
        <w:rPr>
          <w:rFonts w:ascii="Garamond" w:hAnsi="Garamond" w:cs="Helvetica"/>
          <w:sz w:val="32"/>
          <w:szCs w:val="32"/>
        </w:rPr>
        <w:t>, tome 97, n°1, 1995. pp. 157-171.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Barberis</w:t>
      </w:r>
      <w:r w:rsidRPr="00C74166">
        <w:rPr>
          <w:rFonts w:ascii="Garamond" w:hAnsi="Garamond"/>
          <w:sz w:val="32"/>
          <w:szCs w:val="32"/>
          <w:lang w:eastAsia="fr-FR"/>
        </w:rPr>
        <w:t xml:space="preserve">, Walter, </w:t>
      </w:r>
      <w:r w:rsidRPr="00C74166">
        <w:rPr>
          <w:rFonts w:ascii="Garamond" w:hAnsi="Garamond"/>
          <w:i/>
          <w:iCs/>
          <w:sz w:val="32"/>
          <w:szCs w:val="32"/>
          <w:lang w:eastAsia="fr-FR"/>
        </w:rPr>
        <w:t xml:space="preserve">Le armi del principe. La tradizione militare sabauda, </w:t>
      </w:r>
      <w:r w:rsidRPr="00C74166">
        <w:rPr>
          <w:rFonts w:ascii="Garamond" w:hAnsi="Garamond"/>
          <w:sz w:val="32"/>
          <w:szCs w:val="32"/>
          <w:lang w:eastAsia="fr-FR"/>
        </w:rPr>
        <w:t>Turin, 1988.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Barbero </w:t>
      </w:r>
      <w:r w:rsidRPr="00C74166">
        <w:rPr>
          <w:rFonts w:ascii="Garamond" w:hAnsi="Garamond"/>
          <w:sz w:val="32"/>
          <w:szCs w:val="32"/>
          <w:lang w:eastAsia="fr-FR"/>
        </w:rPr>
        <w:t xml:space="preserve">Alessandro </w:t>
      </w:r>
      <w:r w:rsidRPr="00C74166">
        <w:rPr>
          <w:rFonts w:ascii="Garamond" w:hAnsi="Garamond"/>
          <w:i/>
          <w:iCs/>
          <w:sz w:val="32"/>
          <w:szCs w:val="32"/>
          <w:lang w:eastAsia="fr-FR"/>
        </w:rPr>
        <w:t>Valle d'Aosta medievale</w:t>
      </w:r>
      <w:r w:rsidRPr="00C74166">
        <w:rPr>
          <w:rFonts w:ascii="Garamond" w:hAnsi="Garamond"/>
          <w:sz w:val="32"/>
          <w:szCs w:val="32"/>
          <w:lang w:eastAsia="fr-FR"/>
        </w:rPr>
        <w:t xml:space="preserve"> Liguori Editore, Naples, 2000.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BAROCELLI Piero - Les âges préromains dans la Vallée d'Aoste - Officina Grafica Editrice Bodoniana 1923.</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smallCaps/>
          <w:sz w:val="32"/>
          <w:szCs w:val="32"/>
          <w:lang w:val="en-GB" w:eastAsia="fr-FR"/>
        </w:rPr>
        <w:t xml:space="preserve">Barron </w:t>
      </w:r>
      <w:r w:rsidRPr="00C74166">
        <w:rPr>
          <w:rFonts w:ascii="Garamond" w:hAnsi="Garamond"/>
          <w:sz w:val="32"/>
          <w:szCs w:val="32"/>
          <w:lang w:val="en-GB" w:eastAsia="fr-FR"/>
        </w:rPr>
        <w:t>A.</w:t>
      </w:r>
      <w:r w:rsidRPr="00C74166">
        <w:rPr>
          <w:rFonts w:ascii="Garamond" w:hAnsi="Garamond"/>
          <w:smallCaps/>
          <w:sz w:val="32"/>
          <w:szCs w:val="32"/>
          <w:lang w:val="en-GB" w:eastAsia="fr-FR"/>
        </w:rPr>
        <w:t xml:space="preserve"> T. J., Huang </w:t>
      </w:r>
      <w:r w:rsidRPr="00C74166">
        <w:rPr>
          <w:rFonts w:ascii="Garamond" w:hAnsi="Garamond"/>
          <w:sz w:val="32"/>
          <w:szCs w:val="32"/>
          <w:lang w:val="en-GB" w:eastAsia="fr-FR"/>
        </w:rPr>
        <w:t>J.</w:t>
      </w:r>
      <w:r w:rsidRPr="00C74166">
        <w:rPr>
          <w:rFonts w:ascii="Garamond" w:hAnsi="Garamond"/>
          <w:smallCaps/>
          <w:sz w:val="32"/>
          <w:szCs w:val="32"/>
          <w:lang w:val="en-GB" w:eastAsia="fr-FR"/>
        </w:rPr>
        <w:t xml:space="preserve">, Spang </w:t>
      </w:r>
      <w:r w:rsidRPr="00C74166">
        <w:rPr>
          <w:rFonts w:ascii="Garamond" w:hAnsi="Garamond"/>
          <w:sz w:val="32"/>
          <w:szCs w:val="32"/>
          <w:lang w:val="en-GB" w:eastAsia="fr-FR"/>
        </w:rPr>
        <w:t>R.</w:t>
      </w:r>
      <w:r w:rsidRPr="00C74166">
        <w:rPr>
          <w:rFonts w:ascii="Garamond" w:hAnsi="Garamond"/>
          <w:smallCaps/>
          <w:sz w:val="32"/>
          <w:szCs w:val="32"/>
          <w:lang w:val="en-GB" w:eastAsia="fr-FR"/>
        </w:rPr>
        <w:t xml:space="preserve"> L., DeDeo </w:t>
      </w:r>
      <w:r w:rsidRPr="00C74166">
        <w:rPr>
          <w:rFonts w:ascii="Garamond" w:hAnsi="Garamond"/>
          <w:sz w:val="32"/>
          <w:szCs w:val="32"/>
          <w:lang w:val="en-GB" w:eastAsia="fr-FR"/>
        </w:rPr>
        <w:t>S.</w:t>
      </w:r>
      <w:r w:rsidRPr="00C74166">
        <w:rPr>
          <w:rFonts w:ascii="Garamond" w:hAnsi="Garamond"/>
          <w:smallCaps/>
          <w:sz w:val="32"/>
          <w:szCs w:val="32"/>
          <w:lang w:val="en-GB" w:eastAsia="fr-FR"/>
        </w:rPr>
        <w:t>, «</w:t>
      </w:r>
      <w:r w:rsidRPr="00C74166">
        <w:rPr>
          <w:rFonts w:ascii="Garamond" w:hAnsi="Garamond"/>
          <w:sz w:val="32"/>
          <w:szCs w:val="32"/>
          <w:lang w:val="en-GB" w:eastAsia="fr-FR"/>
        </w:rPr>
        <w:t> Individuals, Institutions, and Innovation in the Debates of the French Revolution</w:t>
      </w:r>
      <w:r w:rsidRPr="00C74166">
        <w:rPr>
          <w:rFonts w:ascii="Garamond" w:hAnsi="Garamond"/>
          <w:smallCaps/>
          <w:sz w:val="32"/>
          <w:szCs w:val="32"/>
          <w:lang w:val="en-GB" w:eastAsia="fr-FR"/>
        </w:rPr>
        <w:t xml:space="preserve"> », </w:t>
      </w:r>
      <w:r w:rsidRPr="00C74166">
        <w:rPr>
          <w:rFonts w:ascii="Garamond" w:hAnsi="Garamond"/>
          <w:i/>
          <w:iCs/>
          <w:sz w:val="32"/>
          <w:szCs w:val="32"/>
          <w:lang w:val="en-GB" w:eastAsia="fr-FR"/>
        </w:rPr>
        <w:t>Proceedings of the National Academy of Sciences</w:t>
      </w:r>
      <w:r w:rsidRPr="00C74166">
        <w:rPr>
          <w:rFonts w:ascii="Garamond" w:hAnsi="Garamond"/>
          <w:smallCaps/>
          <w:sz w:val="32"/>
          <w:szCs w:val="32"/>
          <w:lang w:val="en-GB" w:eastAsia="fr-FR"/>
        </w:rPr>
        <w:t>, 2018.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Barthelemy</w:t>
      </w:r>
      <w:r w:rsidRPr="00C74166">
        <w:rPr>
          <w:rFonts w:ascii="Garamond" w:hAnsi="Garamond"/>
          <w:sz w:val="32"/>
          <w:szCs w:val="32"/>
          <w:lang w:eastAsia="fr-FR"/>
        </w:rPr>
        <w:t xml:space="preserve">, Dominique, </w:t>
      </w:r>
      <w:r w:rsidRPr="00C74166">
        <w:rPr>
          <w:rFonts w:ascii="Garamond" w:hAnsi="Garamond"/>
          <w:i/>
          <w:iCs/>
          <w:sz w:val="32"/>
          <w:szCs w:val="32"/>
          <w:lang w:eastAsia="fr-FR"/>
        </w:rPr>
        <w:t xml:space="preserve">Les deux âges de la seigneurie banale : pouvoir et société dans la terre des sires de Coucy, </w:t>
      </w:r>
      <w:r w:rsidRPr="00C74166">
        <w:rPr>
          <w:rFonts w:ascii="Garamond" w:hAnsi="Garamond"/>
          <w:sz w:val="32"/>
          <w:szCs w:val="32"/>
          <w:lang w:eastAsia="fr-FR"/>
        </w:rPr>
        <w:t>Paris, 1984.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Bauffremont </w:t>
      </w:r>
      <w:r w:rsidRPr="00C74166">
        <w:rPr>
          <w:rFonts w:ascii="Garamond" w:hAnsi="Garamond"/>
          <w:sz w:val="32"/>
          <w:szCs w:val="32"/>
          <w:lang w:eastAsia="fr-FR"/>
        </w:rPr>
        <w:t xml:space="preserve">(Duc De), </w:t>
      </w:r>
      <w:r w:rsidRPr="00C74166">
        <w:rPr>
          <w:rFonts w:ascii="Garamond" w:hAnsi="Garamond"/>
          <w:i/>
          <w:iCs/>
          <w:sz w:val="32"/>
          <w:szCs w:val="32"/>
          <w:lang w:eastAsia="fr-FR"/>
        </w:rPr>
        <w:t xml:space="preserve">Inventaire du château et du fief de Bauffremont en 1566, </w:t>
      </w:r>
      <w:r w:rsidRPr="00C74166">
        <w:rPr>
          <w:rFonts w:ascii="Garamond" w:hAnsi="Garamond"/>
          <w:sz w:val="32"/>
          <w:szCs w:val="32"/>
          <w:lang w:eastAsia="fr-FR"/>
        </w:rPr>
        <w:t>Paris, 1928.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Bécue</w:t>
      </w:r>
      <w:r w:rsidRPr="00C74166">
        <w:rPr>
          <w:rFonts w:ascii="Garamond" w:hAnsi="Garamond"/>
          <w:sz w:val="32"/>
          <w:szCs w:val="32"/>
          <w:lang w:eastAsia="fr-FR"/>
        </w:rPr>
        <w:t xml:space="preserve"> </w:t>
      </w:r>
      <w:r w:rsidRPr="00C74166">
        <w:rPr>
          <w:rFonts w:ascii="Garamond" w:hAnsi="Garamond"/>
          <w:smallCaps/>
          <w:sz w:val="32"/>
          <w:szCs w:val="32"/>
          <w:lang w:eastAsia="fr-FR"/>
        </w:rPr>
        <w:t>Bertaut</w:t>
      </w:r>
      <w:r w:rsidRPr="00C74166">
        <w:rPr>
          <w:rFonts w:ascii="Garamond" w:hAnsi="Garamond"/>
          <w:sz w:val="32"/>
          <w:szCs w:val="32"/>
          <w:lang w:eastAsia="fr-FR"/>
        </w:rPr>
        <w:t xml:space="preserve"> M., </w:t>
      </w:r>
      <w:r w:rsidRPr="00C74166">
        <w:rPr>
          <w:rFonts w:ascii="Garamond" w:hAnsi="Garamond"/>
          <w:i/>
          <w:iCs/>
          <w:sz w:val="32"/>
          <w:szCs w:val="32"/>
          <w:lang w:eastAsia="fr-FR"/>
        </w:rPr>
        <w:t>Analyse textuelle avec R</w:t>
      </w:r>
      <w:r w:rsidRPr="00C74166">
        <w:rPr>
          <w:rFonts w:ascii="Garamond" w:hAnsi="Garamond"/>
          <w:sz w:val="32"/>
          <w:szCs w:val="32"/>
          <w:lang w:eastAsia="fr-FR"/>
        </w:rPr>
        <w:t>, Rennes, Presses universitaires de Rennes, 2018.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Bellabarba</w:t>
      </w:r>
      <w:r w:rsidRPr="00C74166">
        <w:rPr>
          <w:rFonts w:ascii="Garamond" w:hAnsi="Garamond"/>
          <w:sz w:val="32"/>
          <w:szCs w:val="32"/>
          <w:lang w:eastAsia="fr-FR"/>
        </w:rPr>
        <w:t xml:space="preserve">, Marco, " Il principato di Trento e i Madruzzo : l'Impero, la Chiesa, gli Stati italiani e tedeschi. ", dans </w:t>
      </w:r>
      <w:r w:rsidRPr="00C74166">
        <w:rPr>
          <w:rFonts w:ascii="Garamond" w:hAnsi="Garamond"/>
          <w:i/>
          <w:iCs/>
          <w:sz w:val="32"/>
          <w:szCs w:val="32"/>
          <w:lang w:eastAsia="fr-FR"/>
        </w:rPr>
        <w:t>I Madruzzo e l'Europa (1539-1658) : i principi vescovi di Trentino tra Papato e Impero</w:t>
      </w:r>
      <w:r w:rsidRPr="00C74166">
        <w:rPr>
          <w:rFonts w:ascii="Garamond" w:hAnsi="Garamond"/>
          <w:sz w:val="32"/>
          <w:szCs w:val="32"/>
          <w:lang w:eastAsia="fr-FR"/>
        </w:rPr>
        <w:t>, L. Dal Prà, Milan, 1993, p. 29-42.</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caps/>
          <w:sz w:val="32"/>
          <w:szCs w:val="32"/>
        </w:rPr>
        <w:t xml:space="preserve">Bellavitis </w:t>
      </w:r>
      <w:r w:rsidRPr="00C74166">
        <w:rPr>
          <w:rFonts w:ascii="Garamond" w:hAnsi="Garamond"/>
          <w:sz w:val="32"/>
          <w:szCs w:val="32"/>
        </w:rPr>
        <w:t xml:space="preserve">A. </w:t>
      </w:r>
      <w:r w:rsidRPr="00C74166">
        <w:rPr>
          <w:rFonts w:ascii="Garamond" w:hAnsi="Garamond"/>
          <w:caps/>
          <w:sz w:val="32"/>
          <w:szCs w:val="32"/>
        </w:rPr>
        <w:t xml:space="preserve">Chabot </w:t>
      </w:r>
      <w:r w:rsidRPr="00C74166">
        <w:rPr>
          <w:rFonts w:ascii="Garamond" w:hAnsi="Garamond"/>
          <w:sz w:val="32"/>
          <w:szCs w:val="32"/>
        </w:rPr>
        <w:t xml:space="preserve">I. (dir.), </w:t>
      </w:r>
      <w:r w:rsidRPr="00C74166">
        <w:rPr>
          <w:rFonts w:ascii="Garamond" w:hAnsi="Garamond"/>
          <w:i/>
          <w:sz w:val="32"/>
          <w:szCs w:val="32"/>
        </w:rPr>
        <w:t>Les familles dans la cité (Italie, XIVe - XVIIe s.), colloque international, Lucques, juin 2005</w:t>
      </w:r>
      <w:r w:rsidRPr="00C74166">
        <w:rPr>
          <w:rFonts w:ascii="Garamond" w:hAnsi="Garamond"/>
          <w:sz w:val="32"/>
          <w:szCs w:val="32"/>
        </w:rPr>
        <w:t>, École française de Rome, 2009.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Bely</w:t>
      </w:r>
      <w:r w:rsidRPr="00C74166">
        <w:rPr>
          <w:rFonts w:ascii="Garamond" w:hAnsi="Garamond"/>
          <w:sz w:val="32"/>
          <w:szCs w:val="32"/>
          <w:lang w:eastAsia="fr-FR"/>
        </w:rPr>
        <w:t xml:space="preserve">, Lucien, </w:t>
      </w:r>
      <w:r w:rsidRPr="00C74166">
        <w:rPr>
          <w:rFonts w:ascii="Garamond" w:hAnsi="Garamond"/>
          <w:i/>
          <w:iCs/>
          <w:sz w:val="32"/>
          <w:szCs w:val="32"/>
          <w:lang w:eastAsia="fr-FR"/>
        </w:rPr>
        <w:t xml:space="preserve">Les Relations Internationales en Europe - XVIIe-XVIIIe siècles, </w:t>
      </w:r>
      <w:r w:rsidRPr="00C74166">
        <w:rPr>
          <w:rFonts w:ascii="Garamond" w:hAnsi="Garamond"/>
          <w:sz w:val="32"/>
          <w:szCs w:val="32"/>
          <w:lang w:eastAsia="fr-FR"/>
        </w:rPr>
        <w:t>Paris, 1992.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Benedetto</w:t>
      </w:r>
      <w:r w:rsidRPr="00C74166">
        <w:rPr>
          <w:rFonts w:ascii="Garamond" w:hAnsi="Garamond"/>
          <w:sz w:val="32"/>
          <w:szCs w:val="32"/>
          <w:lang w:eastAsia="fr-FR"/>
        </w:rPr>
        <w:t xml:space="preserve">, Maria Ada, </w:t>
      </w:r>
      <w:r w:rsidRPr="00C74166">
        <w:rPr>
          <w:rFonts w:ascii="Garamond" w:hAnsi="Garamond"/>
          <w:i/>
          <w:iCs/>
          <w:sz w:val="32"/>
          <w:szCs w:val="32"/>
          <w:lang w:eastAsia="fr-FR"/>
        </w:rPr>
        <w:t xml:space="preserve">Documenti per la storia del "Conseil des Commis" del ducato d'Aosta, </w:t>
      </w:r>
      <w:r w:rsidRPr="00C74166">
        <w:rPr>
          <w:rFonts w:ascii="Garamond" w:hAnsi="Garamond"/>
          <w:sz w:val="32"/>
          <w:szCs w:val="32"/>
          <w:lang w:eastAsia="fr-FR"/>
        </w:rPr>
        <w:t>Aoste, 1965.</w:t>
      </w:r>
    </w:p>
    <w:p w:rsidR="00C74166" w:rsidRPr="00C74166" w:rsidRDefault="00C74166" w:rsidP="00C74166">
      <w:pPr>
        <w:pStyle w:val="texte-11"/>
        <w:spacing w:before="0" w:beforeAutospacing="0" w:after="120" w:afterAutospacing="0"/>
        <w:ind w:left="360"/>
        <w:jc w:val="both"/>
        <w:rPr>
          <w:rFonts w:ascii="Garamond" w:hAnsi="Garamond"/>
          <w:sz w:val="32"/>
          <w:szCs w:val="32"/>
        </w:rPr>
      </w:pPr>
      <w:r w:rsidRPr="00C74166">
        <w:rPr>
          <w:rFonts w:ascii="Garamond" w:hAnsi="Garamond"/>
          <w:sz w:val="32"/>
          <w:szCs w:val="32"/>
        </w:rPr>
        <w:lastRenderedPageBreak/>
        <w:t xml:space="preserve">Benjamin Deruelle et Emilie Dosquet (dir.), </w:t>
      </w:r>
      <w:r w:rsidRPr="00C74166">
        <w:rPr>
          <w:rStyle w:val="Accentuation"/>
          <w:rFonts w:ascii="Garamond" w:hAnsi="Garamond"/>
          <w:bCs/>
          <w:iCs/>
          <w:sz w:val="32"/>
          <w:szCs w:val="32"/>
        </w:rPr>
        <w:t>Argumenter en guerre : discours de guerre, discours sur la guerre, discours dans la guerre de l’antiquité à nos jours</w:t>
      </w:r>
      <w:r w:rsidRPr="00C74166">
        <w:rPr>
          <w:rFonts w:ascii="Garamond" w:hAnsi="Garamond"/>
          <w:sz w:val="32"/>
          <w:szCs w:val="32"/>
        </w:rPr>
        <w:t>, à paraitre au CTHS.</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BÉRARD Édouard - Chanoine - Antiquités romaines et du Moyen Âge dans la Vallée d'Aoste - Imprimerie Royale de J. B. Paravia et comp. - Turin - 1881.</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BERETTA Irene - La romanizzazione della Valle d'Aosta - Istituto Editoriale Cisalpino - Industrie Grafiche A. Nicola &amp; C. Varese - Milano - 1954.</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caps/>
          <w:sz w:val="32"/>
          <w:szCs w:val="32"/>
          <w:lang w:val="en-GB" w:eastAsia="fr-FR"/>
        </w:rPr>
        <w:t>Bergadani</w:t>
      </w:r>
      <w:r w:rsidRPr="00C74166">
        <w:rPr>
          <w:rFonts w:ascii="Garamond" w:hAnsi="Garamond"/>
          <w:sz w:val="32"/>
          <w:szCs w:val="32"/>
          <w:lang w:val="en-GB" w:eastAsia="fr-FR"/>
        </w:rPr>
        <w:t xml:space="preserve">, R., </w:t>
      </w:r>
      <w:r w:rsidRPr="00C74166">
        <w:rPr>
          <w:rFonts w:ascii="Garamond" w:hAnsi="Garamond"/>
          <w:i/>
          <w:iCs/>
          <w:sz w:val="32"/>
          <w:szCs w:val="32"/>
          <w:lang w:val="en-GB" w:eastAsia="fr-FR"/>
        </w:rPr>
        <w:t xml:space="preserve">Carlo Emanuele I, </w:t>
      </w:r>
      <w:r w:rsidRPr="00C74166">
        <w:rPr>
          <w:rFonts w:ascii="Garamond" w:hAnsi="Garamond"/>
          <w:sz w:val="32"/>
          <w:szCs w:val="32"/>
          <w:lang w:val="en-GB" w:eastAsia="fr-FR"/>
        </w:rPr>
        <w:t>Turin, 1932.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Bessat</w:t>
      </w:r>
      <w:r w:rsidRPr="00C74166">
        <w:rPr>
          <w:rFonts w:ascii="Garamond" w:hAnsi="Garamond"/>
          <w:sz w:val="32"/>
          <w:szCs w:val="32"/>
          <w:lang w:eastAsia="fr-FR"/>
        </w:rPr>
        <w:t xml:space="preserve">, Hubert, </w:t>
      </w:r>
      <w:r w:rsidRPr="00C74166">
        <w:rPr>
          <w:rFonts w:ascii="Garamond" w:hAnsi="Garamond"/>
          <w:i/>
          <w:iCs/>
          <w:sz w:val="32"/>
          <w:szCs w:val="32"/>
          <w:lang w:eastAsia="fr-FR"/>
        </w:rPr>
        <w:t xml:space="preserve">Lieux en mémoire de l'Alpe : toponymie des alpages en Savoie et vallée d'Aoste, </w:t>
      </w:r>
      <w:r w:rsidRPr="00C74166">
        <w:rPr>
          <w:rFonts w:ascii="Garamond" w:hAnsi="Garamond"/>
          <w:sz w:val="32"/>
          <w:szCs w:val="32"/>
          <w:lang w:eastAsia="fr-FR"/>
        </w:rPr>
        <w:t>Grenoble, 1993.</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(con A. Buoso e S. Poletto) </w:t>
      </w:r>
      <w:r w:rsidRPr="00C74166">
        <w:rPr>
          <w:rFonts w:ascii="Garamond" w:hAnsi="Garamond"/>
          <w:i/>
          <w:iCs/>
          <w:sz w:val="32"/>
          <w:szCs w:val="32"/>
        </w:rPr>
        <w:t>Dizionario dei personaggi</w:t>
      </w:r>
      <w:r w:rsidRPr="00C74166">
        <w:rPr>
          <w:rFonts w:ascii="Garamond" w:hAnsi="Garamond"/>
          <w:sz w:val="32"/>
          <w:szCs w:val="32"/>
        </w:rPr>
        <w:t xml:space="preserve">, in </w:t>
      </w:r>
      <w:r w:rsidRPr="00C74166">
        <w:rPr>
          <w:rFonts w:ascii="Garamond" w:hAnsi="Garamond"/>
          <w:i/>
          <w:iCs/>
          <w:sz w:val="32"/>
          <w:szCs w:val="32"/>
        </w:rPr>
        <w:t>Le residenze sabaude. Dizionario dei personaggi</w:t>
      </w:r>
      <w:r w:rsidRPr="00C74166">
        <w:rPr>
          <w:rFonts w:ascii="Garamond" w:hAnsi="Garamond"/>
          <w:sz w:val="32"/>
          <w:szCs w:val="32"/>
        </w:rPr>
        <w:t xml:space="preserve">, a cura di C. Roggero Bardelli e S. Poletto su progetto di V. Comoli e A. Vanelli, Torino, Accolade, 2008, 510 pp., cfr. </w:t>
      </w:r>
      <w:proofErr w:type="gramStart"/>
      <w:r w:rsidRPr="00C74166">
        <w:rPr>
          <w:rFonts w:ascii="Garamond" w:hAnsi="Garamond"/>
          <w:sz w:val="32"/>
          <w:szCs w:val="32"/>
        </w:rPr>
        <w:t>in</w:t>
      </w:r>
      <w:proofErr w:type="gramEnd"/>
      <w:r w:rsidRPr="00C74166">
        <w:rPr>
          <w:rFonts w:ascii="Garamond" w:hAnsi="Garamond"/>
          <w:sz w:val="32"/>
          <w:szCs w:val="32"/>
        </w:rPr>
        <w:t xml:space="preserve"> partic. pp. 155-434</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w:t>
      </w:r>
      <w:proofErr w:type="gramStart"/>
      <w:r w:rsidRPr="00C74166">
        <w:rPr>
          <w:rFonts w:ascii="Garamond" w:hAnsi="Garamond"/>
          <w:sz w:val="32"/>
          <w:szCs w:val="32"/>
        </w:rPr>
        <w:t xml:space="preserve"> </w:t>
      </w:r>
      <w:r w:rsidRPr="00C74166">
        <w:rPr>
          <w:rFonts w:ascii="Garamond" w:hAnsi="Garamond"/>
          <w:i/>
          <w:iCs/>
          <w:sz w:val="32"/>
          <w:szCs w:val="32"/>
        </w:rPr>
        <w:t>«Descrizioni</w:t>
      </w:r>
      <w:proofErr w:type="gramEnd"/>
      <w:r w:rsidRPr="00C74166">
        <w:rPr>
          <w:rFonts w:ascii="Garamond" w:hAnsi="Garamond"/>
          <w:i/>
          <w:iCs/>
          <w:sz w:val="32"/>
          <w:szCs w:val="32"/>
        </w:rPr>
        <w:t xml:space="preserve">», «corone», «teatri» degli Stati sabaudi. La rappresentazione del territorio </w:t>
      </w:r>
      <w:r w:rsidRPr="00C74166">
        <w:rPr>
          <w:rFonts w:ascii="Garamond" w:hAnsi="Garamond"/>
          <w:sz w:val="32"/>
          <w:szCs w:val="32"/>
        </w:rPr>
        <w:t xml:space="preserve">ad usum regni </w:t>
      </w:r>
      <w:r w:rsidRPr="00C74166">
        <w:rPr>
          <w:rFonts w:ascii="Garamond" w:hAnsi="Garamond"/>
          <w:i/>
          <w:iCs/>
          <w:sz w:val="32"/>
          <w:szCs w:val="32"/>
        </w:rPr>
        <w:t>(sec. XVI-XVII)</w:t>
      </w:r>
      <w:r w:rsidRPr="00C74166">
        <w:rPr>
          <w:rFonts w:ascii="Garamond" w:hAnsi="Garamond"/>
          <w:sz w:val="32"/>
          <w:szCs w:val="32"/>
        </w:rPr>
        <w:t xml:space="preserve">, in atti del convegno internazionale di studi </w:t>
      </w:r>
      <w:r w:rsidRPr="00C74166">
        <w:rPr>
          <w:rFonts w:ascii="Garamond" w:hAnsi="Garamond"/>
          <w:i/>
          <w:iCs/>
          <w:sz w:val="32"/>
          <w:szCs w:val="32"/>
        </w:rPr>
        <w:t xml:space="preserve">L’Italia dell’Inquisitore. Storia e geografia dell’Italia del Cinquecento nella </w:t>
      </w:r>
      <w:r w:rsidRPr="00C74166">
        <w:rPr>
          <w:rFonts w:ascii="Garamond" w:hAnsi="Garamond"/>
          <w:sz w:val="32"/>
          <w:szCs w:val="32"/>
        </w:rPr>
        <w:t>Descrittione</w:t>
      </w:r>
      <w:r w:rsidRPr="00C74166">
        <w:rPr>
          <w:rFonts w:ascii="Garamond" w:hAnsi="Garamond"/>
          <w:i/>
          <w:iCs/>
          <w:sz w:val="32"/>
          <w:szCs w:val="32"/>
        </w:rPr>
        <w:t xml:space="preserve"> di Leandro Alberti</w:t>
      </w:r>
      <w:r w:rsidRPr="00C74166">
        <w:rPr>
          <w:rFonts w:ascii="Garamond" w:hAnsi="Garamond"/>
          <w:sz w:val="32"/>
          <w:szCs w:val="32"/>
        </w:rPr>
        <w:t xml:space="preserve"> svoltosi a Bologna, 27-29 maggio 2004, a cura di M. Donattini, Bologna, Bononia University Press, 2007, pp. 507-529</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con A. Merlotti, </w:t>
      </w:r>
      <w:r w:rsidRPr="00C74166">
        <w:rPr>
          <w:rFonts w:ascii="Garamond" w:hAnsi="Garamond"/>
          <w:i/>
          <w:iCs/>
          <w:sz w:val="32"/>
          <w:szCs w:val="32"/>
        </w:rPr>
        <w:t>Il marchese Giuseppe Francesco Ludovico Morozzo della Rocca. Strategie, percorsi e identità d'una famiglia dell'aristocrazia sabauda in Antico regime,</w:t>
      </w:r>
      <w:r w:rsidRPr="00C74166">
        <w:rPr>
          <w:rFonts w:ascii="Garamond" w:hAnsi="Garamond"/>
          <w:sz w:val="32"/>
          <w:szCs w:val="32"/>
        </w:rPr>
        <w:t xml:space="preserve"> in </w:t>
      </w:r>
      <w:r w:rsidRPr="00C74166">
        <w:rPr>
          <w:rFonts w:ascii="Garamond" w:hAnsi="Garamond"/>
          <w:i/>
          <w:iCs/>
          <w:sz w:val="32"/>
          <w:szCs w:val="32"/>
        </w:rPr>
        <w:t>La “Stamperia” dell’ebanista. Storie segrete di un mobile inedito di Pietro Piffetti</w:t>
      </w:r>
      <w:r w:rsidRPr="00C74166">
        <w:rPr>
          <w:rFonts w:ascii="Garamond" w:hAnsi="Garamond"/>
          <w:sz w:val="32"/>
          <w:szCs w:val="32"/>
        </w:rPr>
        <w:t>, Torino, Allemandi</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con D. Maffi ed E. Stumpo, </w:t>
      </w:r>
      <w:r w:rsidRPr="00C74166">
        <w:rPr>
          <w:rFonts w:ascii="Garamond" w:hAnsi="Garamond"/>
          <w:i/>
          <w:iCs/>
          <w:sz w:val="32"/>
          <w:szCs w:val="32"/>
        </w:rPr>
        <w:t xml:space="preserve">Introduzione. Militari italiani </w:t>
      </w:r>
      <w:proofErr w:type="gramStart"/>
      <w:r w:rsidRPr="00C74166">
        <w:rPr>
          <w:rFonts w:ascii="Garamond" w:hAnsi="Garamond"/>
          <w:i/>
          <w:iCs/>
          <w:sz w:val="32"/>
          <w:szCs w:val="32"/>
        </w:rPr>
        <w:t>all’estero:</w:t>
      </w:r>
      <w:proofErr w:type="gramEnd"/>
      <w:r w:rsidRPr="00C74166">
        <w:rPr>
          <w:rFonts w:ascii="Garamond" w:hAnsi="Garamond"/>
          <w:i/>
          <w:iCs/>
          <w:sz w:val="32"/>
          <w:szCs w:val="32"/>
        </w:rPr>
        <w:t xml:space="preserve"> la portata di un fenomeno di lunga durata</w:t>
      </w:r>
      <w:r w:rsidRPr="00C74166">
        <w:rPr>
          <w:rFonts w:ascii="Garamond" w:hAnsi="Garamond"/>
          <w:sz w:val="32"/>
          <w:szCs w:val="32"/>
        </w:rPr>
        <w:t xml:space="preserve">, in </w:t>
      </w:r>
      <w:r w:rsidRPr="00C74166">
        <w:rPr>
          <w:rFonts w:ascii="Garamond" w:hAnsi="Garamond"/>
          <w:i/>
          <w:iCs/>
          <w:sz w:val="32"/>
          <w:szCs w:val="32"/>
        </w:rPr>
        <w:t>Italiani al servizio straniero in età moderna</w:t>
      </w:r>
      <w:r w:rsidRPr="00C74166">
        <w:rPr>
          <w:rFonts w:ascii="Garamond" w:hAnsi="Garamond"/>
          <w:sz w:val="32"/>
          <w:szCs w:val="32"/>
        </w:rPr>
        <w:t xml:space="preserve">, a cura di P. Bianchi, D. Maffi, E. Stumpo, vol. I di </w:t>
      </w:r>
      <w:r w:rsidRPr="00C74166">
        <w:rPr>
          <w:rFonts w:ascii="Garamond" w:hAnsi="Garamond"/>
          <w:i/>
          <w:iCs/>
          <w:sz w:val="32"/>
          <w:szCs w:val="32"/>
        </w:rPr>
        <w:t>Guerra e pace in età moderna.</w:t>
      </w:r>
      <w:r w:rsidRPr="00C74166">
        <w:rPr>
          <w:rFonts w:ascii="Garamond" w:hAnsi="Garamond"/>
          <w:sz w:val="32"/>
          <w:szCs w:val="32"/>
        </w:rPr>
        <w:t xml:space="preserve"> </w:t>
      </w:r>
      <w:r w:rsidRPr="00C74166">
        <w:rPr>
          <w:rFonts w:ascii="Garamond" w:hAnsi="Garamond"/>
          <w:i/>
          <w:iCs/>
          <w:sz w:val="32"/>
          <w:szCs w:val="32"/>
        </w:rPr>
        <w:t>Annali di storia militare europea</w:t>
      </w:r>
      <w:r w:rsidRPr="00C74166">
        <w:rPr>
          <w:rFonts w:ascii="Garamond" w:hAnsi="Garamond"/>
          <w:sz w:val="32"/>
          <w:szCs w:val="32"/>
        </w:rPr>
        <w:t>, Milano, Angeli, 2008, pp. 9-13</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con N. Labanca</w:t>
      </w:r>
      <w:r w:rsidRPr="00C74166">
        <w:rPr>
          <w:rFonts w:ascii="Garamond" w:hAnsi="Garamond"/>
          <w:i/>
          <w:iCs/>
          <w:sz w:val="32"/>
          <w:szCs w:val="32"/>
        </w:rPr>
        <w:t>, Introduzione</w:t>
      </w:r>
      <w:r w:rsidRPr="00C74166">
        <w:rPr>
          <w:rFonts w:ascii="Garamond" w:hAnsi="Garamond"/>
          <w:sz w:val="32"/>
          <w:szCs w:val="32"/>
        </w:rPr>
        <w:t xml:space="preserve">, in </w:t>
      </w:r>
      <w:r w:rsidRPr="00C74166">
        <w:rPr>
          <w:rFonts w:ascii="Garamond" w:hAnsi="Garamond"/>
          <w:i/>
          <w:iCs/>
          <w:sz w:val="32"/>
          <w:szCs w:val="32"/>
        </w:rPr>
        <w:t>L’Italia e il</w:t>
      </w:r>
      <w:proofErr w:type="gramStart"/>
      <w:r w:rsidRPr="00C74166">
        <w:rPr>
          <w:rFonts w:ascii="Garamond" w:hAnsi="Garamond"/>
          <w:i/>
          <w:iCs/>
          <w:sz w:val="32"/>
          <w:szCs w:val="32"/>
        </w:rPr>
        <w:t xml:space="preserve"> «militare</w:t>
      </w:r>
      <w:proofErr w:type="gramEnd"/>
      <w:r w:rsidRPr="00C74166">
        <w:rPr>
          <w:rFonts w:ascii="Garamond" w:hAnsi="Garamond"/>
          <w:i/>
          <w:iCs/>
          <w:sz w:val="32"/>
          <w:szCs w:val="32"/>
        </w:rPr>
        <w:t xml:space="preserve">». Guerre, nazione, rappresentazioni dal Rinascimento a oggi </w:t>
      </w:r>
      <w:r w:rsidRPr="00C74166">
        <w:rPr>
          <w:rFonts w:ascii="Garamond" w:hAnsi="Garamond"/>
          <w:sz w:val="32"/>
          <w:szCs w:val="32"/>
        </w:rPr>
        <w:t>(Reggia di Venaria-Torino, Fondazione Firpo, 12-14 ottobre 2011), a cura di P. Bianchi e N. Labanca, Roma, Edizioni di Storia e Letteratura, 2014, pp. XI-XIX</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lastRenderedPageBreak/>
        <w:t xml:space="preserve">BIANCHI Paola, </w:t>
      </w:r>
      <w:r w:rsidRPr="00C74166">
        <w:rPr>
          <w:rFonts w:ascii="Garamond" w:hAnsi="Garamond"/>
          <w:sz w:val="32"/>
          <w:szCs w:val="32"/>
        </w:rPr>
        <w:t xml:space="preserve">- </w:t>
      </w:r>
      <w:r w:rsidRPr="00C74166">
        <w:rPr>
          <w:rFonts w:ascii="Garamond" w:hAnsi="Garamond"/>
          <w:i/>
          <w:iCs/>
          <w:sz w:val="32"/>
          <w:szCs w:val="32"/>
        </w:rPr>
        <w:t>Cosmografia, geografia, topografia. Continuità e trasformazioni in una cultura di antico regime</w:t>
      </w:r>
      <w:r w:rsidRPr="00C74166">
        <w:rPr>
          <w:rFonts w:ascii="Garamond" w:hAnsi="Garamond"/>
          <w:sz w:val="32"/>
          <w:szCs w:val="32"/>
        </w:rPr>
        <w:t xml:space="preserve">, in </w:t>
      </w:r>
      <w:r w:rsidRPr="00C74166">
        <w:rPr>
          <w:rFonts w:ascii="Garamond" w:hAnsi="Garamond"/>
          <w:i/>
          <w:iCs/>
          <w:sz w:val="32"/>
          <w:szCs w:val="32"/>
        </w:rPr>
        <w:t>Il teatro delle terre. Cartografia sabauda tra Alpi e pianura</w:t>
      </w:r>
      <w:r w:rsidRPr="00C74166">
        <w:rPr>
          <w:rFonts w:ascii="Garamond" w:hAnsi="Garamond"/>
          <w:sz w:val="32"/>
          <w:szCs w:val="32"/>
        </w:rPr>
        <w:t xml:space="preserve">, in </w:t>
      </w:r>
      <w:r w:rsidRPr="00C74166">
        <w:rPr>
          <w:rFonts w:ascii="Garamond" w:hAnsi="Garamond"/>
          <w:i/>
          <w:iCs/>
          <w:sz w:val="32"/>
          <w:szCs w:val="32"/>
        </w:rPr>
        <w:t>Il teatro delle terre. Cartografia sabauda tra Alpi e pianura</w:t>
      </w:r>
      <w:r w:rsidRPr="00C74166">
        <w:rPr>
          <w:rFonts w:ascii="Garamond" w:hAnsi="Garamond"/>
          <w:sz w:val="32"/>
          <w:szCs w:val="32"/>
        </w:rPr>
        <w:t>, a cura di I. Massabò Ricci, G. Gentile, B.A. Raviola, catalogo della mostra allestita in Archivio di Stato di Torino, 4 marzo-9 aprile 2006, Savigliano, L’artistica, 2006, pp. 81-93</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Fra carriere militari e diplomazia. La difficile eredità del marchese d'Ormea</w:t>
      </w:r>
      <w:r w:rsidRPr="00C74166">
        <w:rPr>
          <w:rFonts w:ascii="Garamond" w:hAnsi="Garamond"/>
          <w:sz w:val="32"/>
          <w:szCs w:val="32"/>
        </w:rPr>
        <w:t xml:space="preserve">, in </w:t>
      </w:r>
      <w:r w:rsidRPr="00C74166">
        <w:rPr>
          <w:rFonts w:ascii="Garamond" w:hAnsi="Garamond"/>
          <w:i/>
          <w:iCs/>
          <w:sz w:val="32"/>
          <w:szCs w:val="32"/>
        </w:rPr>
        <w:t>Nobiltà e Stato in Piemonte. I Ferrero d'Ormea</w:t>
      </w:r>
      <w:r w:rsidRPr="00C74166">
        <w:rPr>
          <w:rFonts w:ascii="Garamond" w:hAnsi="Garamond"/>
          <w:sz w:val="32"/>
          <w:szCs w:val="32"/>
        </w:rPr>
        <w:t>, atti del convegno svoltosi a Torino e Mondovì, 3-5 ottobre 2001, a cura di A. Merlotti, Torino, Zamorani, 2003, pp. 323-344</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Gentiluomo e cavaliere. Virtù e arti cavalleresche in Italia nel XVI secolo</w:t>
      </w:r>
      <w:r w:rsidRPr="00C74166">
        <w:rPr>
          <w:rFonts w:ascii="Garamond" w:hAnsi="Garamond"/>
          <w:sz w:val="32"/>
          <w:szCs w:val="32"/>
        </w:rPr>
        <w:t xml:space="preserve">, atti del convegno </w:t>
      </w:r>
      <w:r w:rsidRPr="00C74166">
        <w:rPr>
          <w:rFonts w:ascii="Garamond" w:hAnsi="Garamond"/>
          <w:i/>
          <w:iCs/>
          <w:sz w:val="32"/>
          <w:szCs w:val="32"/>
        </w:rPr>
        <w:t>Federico Grisone e l'arte equestre del Cinquecento</w:t>
      </w:r>
      <w:r w:rsidRPr="00C74166">
        <w:rPr>
          <w:rFonts w:ascii="Garamond" w:hAnsi="Garamond"/>
          <w:sz w:val="32"/>
          <w:szCs w:val="32"/>
        </w:rPr>
        <w:t xml:space="preserve"> (Fondazione Centro Internazionale del Cavallo - La Venaria Reale, Druento, Cascina Rubbianetta, 13 Novembre 2010), a cura di M. Gennero, Collegno, Roberto Chiaramonte Editore, 2010, pp. 33-45</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Immagine e realtà dell</w:t>
      </w:r>
      <w:proofErr w:type="gramStart"/>
      <w:r w:rsidRPr="00C74166">
        <w:rPr>
          <w:rFonts w:ascii="Garamond" w:hAnsi="Garamond"/>
          <w:i/>
          <w:iCs/>
          <w:sz w:val="32"/>
          <w:szCs w:val="32"/>
        </w:rPr>
        <w:t>’«eccezione</w:t>
      </w:r>
      <w:proofErr w:type="gramEnd"/>
      <w:r w:rsidRPr="00C74166">
        <w:rPr>
          <w:rFonts w:ascii="Garamond" w:hAnsi="Garamond"/>
          <w:i/>
          <w:iCs/>
          <w:sz w:val="32"/>
          <w:szCs w:val="32"/>
        </w:rPr>
        <w:t xml:space="preserve"> militare del Piemonte»</w:t>
      </w:r>
      <w:r w:rsidRPr="00C74166">
        <w:rPr>
          <w:rFonts w:ascii="Garamond" w:hAnsi="Garamond"/>
          <w:sz w:val="32"/>
          <w:szCs w:val="32"/>
        </w:rPr>
        <w:t xml:space="preserve">, in </w:t>
      </w:r>
      <w:r w:rsidRPr="00C74166">
        <w:rPr>
          <w:rFonts w:ascii="Garamond" w:hAnsi="Garamond"/>
          <w:i/>
          <w:iCs/>
          <w:sz w:val="32"/>
          <w:szCs w:val="32"/>
        </w:rPr>
        <w:t>Il Piemonte come eccezione? Riflessioni sulla</w:t>
      </w:r>
      <w:proofErr w:type="gramStart"/>
      <w:r w:rsidRPr="00C74166">
        <w:rPr>
          <w:rFonts w:ascii="Garamond" w:hAnsi="Garamond"/>
          <w:i/>
          <w:iCs/>
          <w:sz w:val="32"/>
          <w:szCs w:val="32"/>
        </w:rPr>
        <w:t xml:space="preserve"> «Piedmontese</w:t>
      </w:r>
      <w:proofErr w:type="gramEnd"/>
      <w:r w:rsidRPr="00C74166">
        <w:rPr>
          <w:rFonts w:ascii="Garamond" w:hAnsi="Garamond"/>
          <w:i/>
          <w:iCs/>
          <w:sz w:val="32"/>
          <w:szCs w:val="32"/>
        </w:rPr>
        <w:t xml:space="preserve"> exception»</w:t>
      </w:r>
      <w:r w:rsidRPr="00C74166">
        <w:rPr>
          <w:rFonts w:ascii="Garamond" w:hAnsi="Garamond"/>
          <w:sz w:val="32"/>
          <w:szCs w:val="32"/>
        </w:rPr>
        <w:t>, atti del seminario internazionale svoltosi presso la Reggia di Venaria Reale, 30 novembre-1° dicembre 2007, Torino, Centro Studi Piemontesi, 2008, pp. 57-78</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bCs/>
          <w:sz w:val="32"/>
          <w:szCs w:val="32"/>
        </w:rPr>
        <w:t xml:space="preserve">BIANCHI Paola, </w:t>
      </w:r>
      <w:r w:rsidRPr="00C74166">
        <w:rPr>
          <w:rFonts w:ascii="Garamond" w:hAnsi="Garamond"/>
          <w:i/>
          <w:iCs/>
          <w:sz w:val="32"/>
          <w:szCs w:val="32"/>
        </w:rPr>
        <w:t>- L’arte della guerra e la rivoluzione militare</w:t>
      </w:r>
      <w:r w:rsidRPr="00C74166">
        <w:rPr>
          <w:rFonts w:ascii="Garamond" w:hAnsi="Garamond"/>
          <w:sz w:val="32"/>
          <w:szCs w:val="32"/>
        </w:rPr>
        <w:t xml:space="preserve">, in </w:t>
      </w:r>
      <w:r w:rsidRPr="00C74166">
        <w:rPr>
          <w:rFonts w:ascii="Garamond" w:hAnsi="Garamond"/>
          <w:i/>
          <w:iCs/>
          <w:sz w:val="32"/>
          <w:szCs w:val="32"/>
        </w:rPr>
        <w:t>Storia d’Europa e del Mediterraneo</w:t>
      </w:r>
      <w:r w:rsidRPr="00C74166">
        <w:rPr>
          <w:rFonts w:ascii="Garamond" w:hAnsi="Garamond"/>
          <w:sz w:val="32"/>
          <w:szCs w:val="32"/>
        </w:rPr>
        <w:t xml:space="preserve">, dir. da A. Barbero, sezione V, </w:t>
      </w:r>
      <w:r w:rsidRPr="00C74166">
        <w:rPr>
          <w:rFonts w:ascii="Garamond" w:hAnsi="Garamond"/>
          <w:i/>
          <w:iCs/>
          <w:sz w:val="32"/>
          <w:szCs w:val="32"/>
        </w:rPr>
        <w:t>L’Età moderna (secoli XVI-XVIII)</w:t>
      </w:r>
      <w:r w:rsidRPr="00C74166">
        <w:rPr>
          <w:rFonts w:ascii="Garamond" w:hAnsi="Garamond"/>
          <w:sz w:val="32"/>
          <w:szCs w:val="32"/>
        </w:rPr>
        <w:t xml:space="preserve">, a cura di R. Bizzocchi, vol. XII, </w:t>
      </w:r>
      <w:r w:rsidRPr="00C74166">
        <w:rPr>
          <w:rFonts w:ascii="Garamond" w:hAnsi="Garamond"/>
          <w:i/>
          <w:iCs/>
          <w:sz w:val="32"/>
          <w:szCs w:val="32"/>
        </w:rPr>
        <w:t>Popoli, stati, equilibri del potere</w:t>
      </w:r>
      <w:r w:rsidRPr="00C74166">
        <w:rPr>
          <w:rFonts w:ascii="Garamond" w:hAnsi="Garamond"/>
          <w:sz w:val="32"/>
          <w:szCs w:val="32"/>
        </w:rPr>
        <w:t xml:space="preserve">, parte I </w:t>
      </w:r>
      <w:r w:rsidRPr="00C74166">
        <w:rPr>
          <w:rFonts w:ascii="Garamond" w:hAnsi="Garamond"/>
          <w:i/>
          <w:iCs/>
          <w:sz w:val="32"/>
          <w:szCs w:val="32"/>
        </w:rPr>
        <w:t>I quadri istituzionali</w:t>
      </w:r>
      <w:r w:rsidRPr="00C74166">
        <w:rPr>
          <w:rFonts w:ascii="Garamond" w:hAnsi="Garamond"/>
          <w:sz w:val="32"/>
          <w:szCs w:val="32"/>
        </w:rPr>
        <w:t>, Roma, Salerno editore, 2013, cap. II, pp. 55-99.</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La caccia nell’educazione del gentiluomo. Appunti sul caso sabaudo (sec. XVI-XVIII</w:t>
      </w:r>
      <w:r w:rsidRPr="00C74166">
        <w:rPr>
          <w:rFonts w:ascii="Garamond" w:hAnsi="Garamond"/>
          <w:sz w:val="32"/>
          <w:szCs w:val="32"/>
        </w:rPr>
        <w:t>), in</w:t>
      </w:r>
      <w:r w:rsidRPr="00C74166">
        <w:rPr>
          <w:rFonts w:ascii="Garamond" w:hAnsi="Garamond"/>
          <w:bCs/>
          <w:sz w:val="32"/>
          <w:szCs w:val="32"/>
        </w:rPr>
        <w:t xml:space="preserve"> </w:t>
      </w:r>
      <w:r w:rsidRPr="00C74166">
        <w:rPr>
          <w:rFonts w:ascii="Garamond" w:hAnsi="Garamond"/>
          <w:i/>
          <w:iCs/>
          <w:sz w:val="32"/>
          <w:szCs w:val="32"/>
        </w:rPr>
        <w:t>La caccia nello Stato sabaudo</w:t>
      </w:r>
      <w:r w:rsidRPr="00C74166">
        <w:rPr>
          <w:rFonts w:ascii="Garamond" w:hAnsi="Garamond"/>
          <w:sz w:val="32"/>
          <w:szCs w:val="32"/>
        </w:rPr>
        <w:t xml:space="preserve">, I, </w:t>
      </w:r>
      <w:r w:rsidRPr="00C74166">
        <w:rPr>
          <w:rFonts w:ascii="Garamond" w:hAnsi="Garamond"/>
          <w:i/>
          <w:iCs/>
          <w:sz w:val="32"/>
          <w:szCs w:val="32"/>
        </w:rPr>
        <w:t>Caccia e cultura (secc. XVI-XVIII)</w:t>
      </w:r>
      <w:r w:rsidRPr="00C74166">
        <w:rPr>
          <w:rFonts w:ascii="Garamond" w:hAnsi="Garamond"/>
          <w:sz w:val="32"/>
          <w:szCs w:val="32"/>
        </w:rPr>
        <w:t>, a cura di P. Bianchi e P. Passerin d'Entrèves, atti del convegno Reggia di Venaria, 11-12 settembre 2009, Torino, Zamorani, 2010, pp. 19-37</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 xml:space="preserve">La corte dei </w:t>
      </w:r>
      <w:proofErr w:type="gramStart"/>
      <w:r w:rsidRPr="00C74166">
        <w:rPr>
          <w:rFonts w:ascii="Garamond" w:hAnsi="Garamond"/>
          <w:i/>
          <w:iCs/>
          <w:sz w:val="32"/>
          <w:szCs w:val="32"/>
        </w:rPr>
        <w:t>Savoia:</w:t>
      </w:r>
      <w:proofErr w:type="gramEnd"/>
      <w:r w:rsidRPr="00C74166">
        <w:rPr>
          <w:rFonts w:ascii="Garamond" w:hAnsi="Garamond"/>
          <w:i/>
          <w:iCs/>
          <w:sz w:val="32"/>
          <w:szCs w:val="32"/>
        </w:rPr>
        <w:t xml:space="preserve"> disciplinamento del servizio e delle fedeltà</w:t>
      </w:r>
      <w:r w:rsidRPr="00C74166">
        <w:rPr>
          <w:rFonts w:ascii="Garamond" w:hAnsi="Garamond"/>
          <w:sz w:val="32"/>
          <w:szCs w:val="32"/>
        </w:rPr>
        <w:t xml:space="preserve">, in </w:t>
      </w:r>
      <w:r w:rsidRPr="00C74166">
        <w:rPr>
          <w:rFonts w:ascii="Garamond" w:hAnsi="Garamond"/>
          <w:i/>
          <w:iCs/>
          <w:sz w:val="32"/>
          <w:szCs w:val="32"/>
        </w:rPr>
        <w:t>I Savoia. I secoli d’oro di una dinastia europea</w:t>
      </w:r>
      <w:r w:rsidRPr="00C74166">
        <w:rPr>
          <w:rFonts w:ascii="Garamond" w:hAnsi="Garamond"/>
          <w:sz w:val="32"/>
          <w:szCs w:val="32"/>
        </w:rPr>
        <w:t>, a cura di W. Barberis, Torino, Einaudi, 2007, pp. 135-174, 221-224</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lang w:val="en-GB"/>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 xml:space="preserve">La Guardia svizzera alla corte sabauda. </w:t>
      </w:r>
      <w:r w:rsidRPr="00C74166">
        <w:rPr>
          <w:rFonts w:ascii="Garamond" w:hAnsi="Garamond"/>
          <w:i/>
          <w:iCs/>
          <w:sz w:val="32"/>
          <w:szCs w:val="32"/>
          <w:lang w:val="en-GB"/>
        </w:rPr>
        <w:t>Dal XVI al XIX secolo</w:t>
      </w:r>
      <w:r w:rsidRPr="00C74166">
        <w:rPr>
          <w:rFonts w:ascii="Garamond" w:hAnsi="Garamond"/>
          <w:sz w:val="32"/>
          <w:szCs w:val="32"/>
          <w:lang w:val="en-GB"/>
        </w:rPr>
        <w:t xml:space="preserve">, e </w:t>
      </w:r>
      <w:r w:rsidRPr="00C74166">
        <w:rPr>
          <w:rFonts w:ascii="Garamond" w:hAnsi="Garamond"/>
          <w:i/>
          <w:iCs/>
          <w:sz w:val="32"/>
          <w:szCs w:val="32"/>
          <w:lang w:val="en-GB"/>
        </w:rPr>
        <w:t>I reggimenti svizzeri. Mercenari al servizio sabaudo</w:t>
      </w:r>
      <w:r w:rsidRPr="00C74166">
        <w:rPr>
          <w:rFonts w:ascii="Garamond" w:hAnsi="Garamond"/>
          <w:sz w:val="32"/>
          <w:szCs w:val="32"/>
          <w:lang w:val="en-GB"/>
        </w:rPr>
        <w:t xml:space="preserve">, in </w:t>
      </w:r>
      <w:r w:rsidRPr="00C74166">
        <w:rPr>
          <w:rFonts w:ascii="Garamond" w:hAnsi="Garamond"/>
          <w:i/>
          <w:iCs/>
          <w:sz w:val="32"/>
          <w:szCs w:val="32"/>
          <w:lang w:val="en-GB"/>
        </w:rPr>
        <w:t>Svizzeri a Torino</w:t>
      </w:r>
      <w:r w:rsidRPr="00C74166">
        <w:rPr>
          <w:rFonts w:ascii="Garamond" w:hAnsi="Garamond"/>
          <w:sz w:val="32"/>
          <w:szCs w:val="32"/>
          <w:lang w:val="en-GB"/>
        </w:rPr>
        <w:t xml:space="preserve">. </w:t>
      </w:r>
      <w:r w:rsidRPr="00C74166">
        <w:rPr>
          <w:rFonts w:ascii="Garamond" w:hAnsi="Garamond"/>
          <w:i/>
          <w:iCs/>
          <w:sz w:val="32"/>
          <w:szCs w:val="32"/>
          <w:lang w:val="en-GB"/>
        </w:rPr>
        <w:t>Nella storia, nell'arte, nella cultura, nell'economia dal Quattrocento ad oggi</w:t>
      </w:r>
      <w:r w:rsidRPr="00C74166">
        <w:rPr>
          <w:rFonts w:ascii="Garamond" w:hAnsi="Garamond"/>
          <w:sz w:val="32"/>
          <w:szCs w:val="32"/>
          <w:lang w:val="en-GB"/>
        </w:rPr>
        <w:t xml:space="preserve">, </w:t>
      </w:r>
      <w:r w:rsidRPr="00C74166">
        <w:rPr>
          <w:rFonts w:ascii="Garamond" w:hAnsi="Garamond"/>
          <w:sz w:val="32"/>
          <w:szCs w:val="32"/>
          <w:lang w:val="en-GB"/>
        </w:rPr>
        <w:lastRenderedPageBreak/>
        <w:t>coordinamento scientifico a cura di G. Mollisi e L. Facchin, Lugano, Società editrice Ticino Management SA, 2011, pp. 66-73, 140-143</w:t>
      </w:r>
      <w:r w:rsidRPr="00C74166">
        <w:rPr>
          <w:rFonts w:ascii="Garamond" w:hAnsi="Garamond"/>
          <w:bCs/>
          <w:sz w:val="32"/>
          <w:szCs w:val="32"/>
          <w:lang w:val="en-GB"/>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 xml:space="preserve">La prima età </w:t>
      </w:r>
      <w:proofErr w:type="gramStart"/>
      <w:r w:rsidRPr="00C74166">
        <w:rPr>
          <w:rFonts w:ascii="Garamond" w:hAnsi="Garamond"/>
          <w:i/>
          <w:iCs/>
          <w:sz w:val="32"/>
          <w:szCs w:val="32"/>
        </w:rPr>
        <w:t>moderna</w:t>
      </w:r>
      <w:r w:rsidRPr="00C74166">
        <w:rPr>
          <w:rFonts w:ascii="Garamond" w:hAnsi="Garamond"/>
          <w:sz w:val="32"/>
          <w:szCs w:val="32"/>
        </w:rPr>
        <w:t>,in</w:t>
      </w:r>
      <w:proofErr w:type="gramEnd"/>
      <w:r w:rsidRPr="00C74166">
        <w:rPr>
          <w:rFonts w:ascii="Garamond" w:hAnsi="Garamond"/>
          <w:i/>
          <w:iCs/>
          <w:sz w:val="32"/>
          <w:szCs w:val="32"/>
        </w:rPr>
        <w:t xml:space="preserve"> L’affermarsi della corte sabauda. Dinastie, poteri, élites in Piemonte e Savoia fra tardo Medioevo e prima età moderna</w:t>
      </w:r>
      <w:r w:rsidRPr="00C74166">
        <w:rPr>
          <w:rFonts w:ascii="Garamond" w:hAnsi="Garamond"/>
          <w:sz w:val="32"/>
          <w:szCs w:val="32"/>
        </w:rPr>
        <w:t>, a cura di L.C. Gentile e P. Bianchi, Torino, Zamorani, 2006, pp. 219-226</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La riorganizzazione militare del Ducato di Savoia e i rapporti del Piemonte con la Francia e la Spagna</w:t>
      </w:r>
      <w:r w:rsidRPr="00C74166">
        <w:rPr>
          <w:rFonts w:ascii="Garamond" w:hAnsi="Garamond"/>
          <w:sz w:val="32"/>
          <w:szCs w:val="32"/>
        </w:rPr>
        <w:t xml:space="preserve">. </w:t>
      </w:r>
      <w:r w:rsidRPr="00C74166">
        <w:rPr>
          <w:rFonts w:ascii="Garamond" w:hAnsi="Garamond"/>
          <w:i/>
          <w:iCs/>
          <w:sz w:val="32"/>
          <w:szCs w:val="32"/>
        </w:rPr>
        <w:t xml:space="preserve">Da Emanuele Filiberto </w:t>
      </w:r>
      <w:proofErr w:type="gramStart"/>
      <w:r w:rsidRPr="00C74166">
        <w:rPr>
          <w:rFonts w:ascii="Garamond" w:hAnsi="Garamond"/>
          <w:i/>
          <w:iCs/>
          <w:sz w:val="32"/>
          <w:szCs w:val="32"/>
        </w:rPr>
        <w:t>a</w:t>
      </w:r>
      <w:proofErr w:type="gramEnd"/>
      <w:r w:rsidRPr="00C74166">
        <w:rPr>
          <w:rFonts w:ascii="Garamond" w:hAnsi="Garamond"/>
          <w:i/>
          <w:iCs/>
          <w:sz w:val="32"/>
          <w:szCs w:val="32"/>
        </w:rPr>
        <w:t xml:space="preserve"> Carlo Emanuele II</w:t>
      </w:r>
      <w:r w:rsidRPr="00C74166">
        <w:rPr>
          <w:rFonts w:ascii="Garamond" w:hAnsi="Garamond"/>
          <w:sz w:val="32"/>
          <w:szCs w:val="32"/>
        </w:rPr>
        <w:t xml:space="preserve">, in </w:t>
      </w:r>
      <w:r w:rsidRPr="00C74166">
        <w:rPr>
          <w:rFonts w:ascii="Garamond" w:hAnsi="Garamond"/>
          <w:i/>
          <w:iCs/>
          <w:sz w:val="32"/>
          <w:szCs w:val="32"/>
        </w:rPr>
        <w:t>Guerra y Sociedad en la Monarquía Hispánica. Política, Estrategia y Cultura en la Europa Moderna (1500-1700)</w:t>
      </w:r>
      <w:r w:rsidRPr="00C74166">
        <w:rPr>
          <w:rFonts w:ascii="Garamond" w:hAnsi="Garamond"/>
          <w:sz w:val="32"/>
          <w:szCs w:val="32"/>
        </w:rPr>
        <w:t>, atti del congresso internazionale svoltosi a Madrid, 9-12 marzo 2005, E. García Hernán – D. Maffi editores, Madrid, Laberinto, 2006, 2 voll., vol. I, pp. 189-216</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w:t>
      </w:r>
      <w:r w:rsidRPr="00C74166">
        <w:rPr>
          <w:rFonts w:ascii="Garamond" w:hAnsi="Garamond"/>
          <w:i/>
          <w:iCs/>
          <w:sz w:val="32"/>
          <w:szCs w:val="32"/>
        </w:rPr>
        <w:t xml:space="preserve"> La tradizione militare sabauda in antico </w:t>
      </w:r>
      <w:proofErr w:type="gramStart"/>
      <w:r w:rsidRPr="00C74166">
        <w:rPr>
          <w:rFonts w:ascii="Garamond" w:hAnsi="Garamond"/>
          <w:i/>
          <w:iCs/>
          <w:sz w:val="32"/>
          <w:szCs w:val="32"/>
        </w:rPr>
        <w:t>regime:</w:t>
      </w:r>
      <w:proofErr w:type="gramEnd"/>
      <w:r w:rsidRPr="00C74166">
        <w:rPr>
          <w:rFonts w:ascii="Garamond" w:hAnsi="Garamond"/>
          <w:i/>
          <w:iCs/>
          <w:sz w:val="32"/>
          <w:szCs w:val="32"/>
        </w:rPr>
        <w:t xml:space="preserve"> rappresentazioni consolidate e riletture recenti</w:t>
      </w:r>
      <w:r w:rsidRPr="00C74166">
        <w:rPr>
          <w:rFonts w:ascii="Garamond" w:hAnsi="Garamond"/>
          <w:sz w:val="32"/>
          <w:szCs w:val="32"/>
        </w:rPr>
        <w:t xml:space="preserve">, in </w:t>
      </w:r>
      <w:r w:rsidRPr="00C74166">
        <w:rPr>
          <w:rFonts w:ascii="Garamond" w:hAnsi="Garamond"/>
          <w:i/>
          <w:iCs/>
          <w:sz w:val="32"/>
          <w:szCs w:val="32"/>
        </w:rPr>
        <w:t>Forze armate: cultura, politica, società. Studi per Piero Del Negro</w:t>
      </w:r>
      <w:r w:rsidRPr="00C74166">
        <w:rPr>
          <w:rFonts w:ascii="Garamond" w:hAnsi="Garamond"/>
          <w:sz w:val="32"/>
          <w:szCs w:val="32"/>
        </w:rPr>
        <w:t>, a cura di N. Labanca, Milano, Unicopli, 2014, pp. 53-66</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i/>
          <w:iCs/>
          <w:sz w:val="32"/>
          <w:szCs w:val="32"/>
        </w:rPr>
        <w:t>- Le trasformazioni militari in Italia al sorgere dell’idea di nazione</w:t>
      </w:r>
      <w:r w:rsidRPr="00C74166">
        <w:rPr>
          <w:rFonts w:ascii="Garamond" w:hAnsi="Garamond"/>
          <w:sz w:val="32"/>
          <w:szCs w:val="32"/>
        </w:rPr>
        <w:t xml:space="preserve">, atti del convegno </w:t>
      </w:r>
      <w:r w:rsidRPr="00C74166">
        <w:rPr>
          <w:rFonts w:ascii="Garamond" w:hAnsi="Garamond"/>
          <w:i/>
          <w:iCs/>
          <w:sz w:val="32"/>
          <w:szCs w:val="32"/>
        </w:rPr>
        <w:t>L’Italia e il</w:t>
      </w:r>
      <w:proofErr w:type="gramStart"/>
      <w:r w:rsidRPr="00C74166">
        <w:rPr>
          <w:rFonts w:ascii="Garamond" w:hAnsi="Garamond"/>
          <w:i/>
          <w:iCs/>
          <w:sz w:val="32"/>
          <w:szCs w:val="32"/>
        </w:rPr>
        <w:t xml:space="preserve"> «militare</w:t>
      </w:r>
      <w:proofErr w:type="gramEnd"/>
      <w:r w:rsidRPr="00C74166">
        <w:rPr>
          <w:rFonts w:ascii="Garamond" w:hAnsi="Garamond"/>
          <w:i/>
          <w:iCs/>
          <w:sz w:val="32"/>
          <w:szCs w:val="32"/>
        </w:rPr>
        <w:t xml:space="preserve">». Guerre, nazione, rappresentazioni dal Rinascimento a oggi </w:t>
      </w:r>
      <w:r w:rsidRPr="00C74166">
        <w:rPr>
          <w:rFonts w:ascii="Garamond" w:hAnsi="Garamond"/>
          <w:sz w:val="32"/>
          <w:szCs w:val="32"/>
        </w:rPr>
        <w:t>(Reggia di Venaria-Torino, Fondazione Firpo, 12-14 ottobre 2011), a cura di P. Bianchi e N. Labanca, Roma, Edizioni di Storia e Letteratura, 2014, pp. 117-143</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Les militaires de cour : guerre de terrain et valeur des armes</w:t>
      </w:r>
      <w:r w:rsidRPr="00C74166">
        <w:rPr>
          <w:rFonts w:ascii="Garamond" w:hAnsi="Garamond"/>
          <w:sz w:val="32"/>
          <w:szCs w:val="32"/>
        </w:rPr>
        <w:t xml:space="preserve">, in </w:t>
      </w:r>
      <w:r w:rsidRPr="00C74166">
        <w:rPr>
          <w:rFonts w:ascii="Garamond" w:hAnsi="Garamond"/>
          <w:i/>
          <w:iCs/>
          <w:sz w:val="32"/>
          <w:szCs w:val="32"/>
        </w:rPr>
        <w:t>La cour, l’État et la ville. Le duché de Savoie au temps de Victor-Amédée I</w:t>
      </w:r>
      <w:r w:rsidRPr="00C74166">
        <w:rPr>
          <w:rFonts w:ascii="Garamond" w:hAnsi="Garamond"/>
          <w:i/>
          <w:iCs/>
          <w:sz w:val="32"/>
          <w:szCs w:val="32"/>
          <w:vertAlign w:val="superscript"/>
        </w:rPr>
        <w:t>er</w:t>
      </w:r>
      <w:r w:rsidRPr="00C74166">
        <w:rPr>
          <w:rFonts w:ascii="Garamond" w:hAnsi="Garamond"/>
          <w:i/>
          <w:iCs/>
          <w:sz w:val="32"/>
          <w:szCs w:val="32"/>
        </w:rPr>
        <w:t xml:space="preserve"> et de Christine de France, 1618-1663</w:t>
      </w:r>
      <w:r w:rsidRPr="00C74166">
        <w:rPr>
          <w:rFonts w:ascii="Garamond" w:hAnsi="Garamond"/>
          <w:sz w:val="32"/>
          <w:szCs w:val="32"/>
        </w:rPr>
        <w:t>, dirigé par Giuliano Ferretti (dans la collection "Rencontres", dans la série "Histoire des Temps modernes" dirigé par Lucien Bély), Paris, Garnier</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lang w:val="en-GB"/>
        </w:rPr>
      </w:pPr>
      <w:r w:rsidRPr="00C74166">
        <w:rPr>
          <w:rFonts w:ascii="Garamond" w:hAnsi="Garamond"/>
          <w:bCs/>
          <w:sz w:val="32"/>
          <w:szCs w:val="32"/>
          <w:lang w:val="en-GB"/>
        </w:rPr>
        <w:t xml:space="preserve">BIANCHI Paola, </w:t>
      </w:r>
      <w:r w:rsidRPr="00C74166">
        <w:rPr>
          <w:rFonts w:ascii="Garamond" w:hAnsi="Garamond"/>
          <w:sz w:val="32"/>
          <w:szCs w:val="32"/>
          <w:lang w:val="en-GB"/>
        </w:rPr>
        <w:t xml:space="preserve">- P. Bianchi – A. </w:t>
      </w:r>
      <w:proofErr w:type="gramStart"/>
      <w:r w:rsidRPr="00C74166">
        <w:rPr>
          <w:rFonts w:ascii="Garamond" w:hAnsi="Garamond"/>
          <w:sz w:val="32"/>
          <w:szCs w:val="32"/>
          <w:lang w:val="en-GB"/>
        </w:rPr>
        <w:t>Merlotti,</w:t>
      </w:r>
      <w:r w:rsidRPr="00C74166">
        <w:rPr>
          <w:rFonts w:ascii="Garamond" w:hAnsi="Garamond"/>
          <w:i/>
          <w:iCs/>
          <w:sz w:val="32"/>
          <w:szCs w:val="32"/>
          <w:lang w:val="en-GB"/>
        </w:rPr>
        <w:t>Fra</w:t>
      </w:r>
      <w:proofErr w:type="gramEnd"/>
      <w:r w:rsidRPr="00C74166">
        <w:rPr>
          <w:rFonts w:ascii="Garamond" w:hAnsi="Garamond"/>
          <w:i/>
          <w:iCs/>
          <w:sz w:val="32"/>
          <w:szCs w:val="32"/>
          <w:lang w:val="en-GB"/>
        </w:rPr>
        <w:t xml:space="preserve"> governo di Mondovì e servizio sabaudo: i Cordero di Montezemolo dal Cinque al Novecento</w:t>
      </w:r>
      <w:r w:rsidRPr="00C74166">
        <w:rPr>
          <w:rFonts w:ascii="Garamond" w:hAnsi="Garamond"/>
          <w:sz w:val="32"/>
          <w:szCs w:val="32"/>
          <w:lang w:val="en-GB"/>
        </w:rPr>
        <w:t xml:space="preserve">, in V. Cordero di Montezemolo, </w:t>
      </w:r>
      <w:r w:rsidRPr="00C74166">
        <w:rPr>
          <w:rFonts w:ascii="Garamond" w:hAnsi="Garamond"/>
          <w:i/>
          <w:iCs/>
          <w:sz w:val="32"/>
          <w:szCs w:val="32"/>
          <w:lang w:val="en-GB"/>
        </w:rPr>
        <w:t>Memorie semiserie di un ambasciatore</w:t>
      </w:r>
      <w:r w:rsidRPr="00C74166">
        <w:rPr>
          <w:rFonts w:ascii="Garamond" w:hAnsi="Garamond"/>
          <w:sz w:val="32"/>
          <w:szCs w:val="32"/>
          <w:lang w:val="en-GB"/>
        </w:rPr>
        <w:t>, Soveria Mannelli, Rubbettino, 2009, pp. 193-233</w:t>
      </w:r>
      <w:r w:rsidRPr="00C74166">
        <w:rPr>
          <w:rFonts w:ascii="Garamond" w:hAnsi="Garamond"/>
          <w:bCs/>
          <w:sz w:val="32"/>
          <w:szCs w:val="32"/>
          <w:lang w:val="en-GB"/>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 xml:space="preserve">Per una nuova storia del </w:t>
      </w:r>
      <w:proofErr w:type="gramStart"/>
      <w:r w:rsidRPr="00C74166">
        <w:rPr>
          <w:rFonts w:ascii="Garamond" w:hAnsi="Garamond"/>
          <w:i/>
          <w:iCs/>
          <w:sz w:val="32"/>
          <w:szCs w:val="32"/>
        </w:rPr>
        <w:t>Piemonte:</w:t>
      </w:r>
      <w:proofErr w:type="gramEnd"/>
      <w:r w:rsidRPr="00C74166">
        <w:rPr>
          <w:rFonts w:ascii="Garamond" w:hAnsi="Garamond"/>
          <w:i/>
          <w:iCs/>
          <w:sz w:val="32"/>
          <w:szCs w:val="32"/>
        </w:rPr>
        <w:t xml:space="preserve"> tempi e spazi</w:t>
      </w:r>
      <w:r w:rsidRPr="00C74166">
        <w:rPr>
          <w:rFonts w:ascii="Garamond" w:hAnsi="Garamond"/>
          <w:sz w:val="32"/>
          <w:szCs w:val="32"/>
        </w:rPr>
        <w:t xml:space="preserve">, introduzione a </w:t>
      </w:r>
      <w:r w:rsidRPr="00C74166">
        <w:rPr>
          <w:rFonts w:ascii="Garamond" w:hAnsi="Garamond"/>
          <w:i/>
          <w:iCs/>
          <w:sz w:val="32"/>
          <w:szCs w:val="32"/>
        </w:rPr>
        <w:t>Il Piemonte in età moderna. Linee storiografiche e prospettive di ricerca</w:t>
      </w:r>
      <w:r w:rsidRPr="00C74166">
        <w:rPr>
          <w:rFonts w:ascii="Garamond" w:hAnsi="Garamond"/>
          <w:sz w:val="32"/>
          <w:szCs w:val="32"/>
        </w:rPr>
        <w:t>, a cura di P. Bianchi, Torino, Centro Studi Piemontesi, 2007, pp. 15-26</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lastRenderedPageBreak/>
        <w:t xml:space="preserve">BIANCHI Paola, </w:t>
      </w:r>
      <w:r w:rsidRPr="00C74166">
        <w:rPr>
          <w:rFonts w:ascii="Garamond" w:hAnsi="Garamond"/>
          <w:sz w:val="32"/>
          <w:szCs w:val="32"/>
        </w:rPr>
        <w:t xml:space="preserve">- </w:t>
      </w:r>
      <w:r w:rsidRPr="00C74166">
        <w:rPr>
          <w:rFonts w:ascii="Garamond" w:hAnsi="Garamond"/>
          <w:i/>
          <w:iCs/>
          <w:sz w:val="32"/>
          <w:szCs w:val="32"/>
        </w:rPr>
        <w:t>Piemonte e Stati sabaudi (XVI sec. – fine XVIII sec.)</w:t>
      </w:r>
      <w:r w:rsidRPr="00C74166">
        <w:rPr>
          <w:rFonts w:ascii="Garamond" w:hAnsi="Garamond"/>
          <w:sz w:val="32"/>
          <w:szCs w:val="32"/>
        </w:rPr>
        <w:t>, in</w:t>
      </w:r>
      <w:r w:rsidRPr="00C74166">
        <w:rPr>
          <w:rFonts w:ascii="Garamond" w:hAnsi="Garamond"/>
          <w:i/>
          <w:iCs/>
          <w:sz w:val="32"/>
          <w:szCs w:val="32"/>
        </w:rPr>
        <w:t xml:space="preserve"> Bibliografia italiana di storia militare</w:t>
      </w:r>
      <w:r w:rsidRPr="00C74166">
        <w:rPr>
          <w:rFonts w:ascii="Garamond" w:hAnsi="Garamond"/>
          <w:sz w:val="32"/>
          <w:szCs w:val="32"/>
        </w:rPr>
        <w:t>, a cura di N. Labanca, Milano, Unicopli</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 xml:space="preserve">Repubblica veneta e Stato </w:t>
      </w:r>
      <w:proofErr w:type="gramStart"/>
      <w:r w:rsidRPr="00C74166">
        <w:rPr>
          <w:rFonts w:ascii="Garamond" w:hAnsi="Garamond"/>
          <w:i/>
          <w:iCs/>
          <w:sz w:val="32"/>
          <w:szCs w:val="32"/>
        </w:rPr>
        <w:t>sabaudo:</w:t>
      </w:r>
      <w:proofErr w:type="gramEnd"/>
      <w:r w:rsidRPr="00C74166">
        <w:rPr>
          <w:rFonts w:ascii="Garamond" w:hAnsi="Garamond"/>
          <w:i/>
          <w:iCs/>
          <w:sz w:val="32"/>
          <w:szCs w:val="32"/>
        </w:rPr>
        <w:t xml:space="preserve"> due realtà a confronto fra internazionale delle armi e tradizione militare italiana (secoli XVI-XVII)</w:t>
      </w:r>
      <w:r w:rsidRPr="00C74166">
        <w:rPr>
          <w:rFonts w:ascii="Garamond" w:hAnsi="Garamond"/>
          <w:sz w:val="32"/>
          <w:szCs w:val="32"/>
        </w:rPr>
        <w:t>, in atti del convegno internazionale</w:t>
      </w:r>
      <w:r w:rsidRPr="00C74166">
        <w:rPr>
          <w:rFonts w:ascii="Garamond" w:hAnsi="Garamond"/>
          <w:i/>
          <w:iCs/>
          <w:sz w:val="32"/>
          <w:szCs w:val="32"/>
        </w:rPr>
        <w:t>L’architettura militare di Venezia in terraferma e in Adriatico fra XVI e XVII secolo</w:t>
      </w:r>
      <w:r w:rsidRPr="00C74166">
        <w:rPr>
          <w:rFonts w:ascii="Garamond" w:hAnsi="Garamond"/>
          <w:sz w:val="32"/>
          <w:szCs w:val="32"/>
        </w:rPr>
        <w:t>(Palmanova, 8-10 novembre 2013), a cura di Francesco Paolo Fiore, Firenze, Olschki, 2014, pp. 77-95</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Storia militare e diplomatica. Il Piemonte nei rapporti con gli spazi italiani ed europei</w:t>
      </w:r>
      <w:r w:rsidRPr="00C74166">
        <w:rPr>
          <w:rFonts w:ascii="Garamond" w:hAnsi="Garamond"/>
          <w:sz w:val="32"/>
          <w:szCs w:val="32"/>
        </w:rPr>
        <w:t xml:space="preserve">, in </w:t>
      </w:r>
      <w:r w:rsidRPr="00C74166">
        <w:rPr>
          <w:rFonts w:ascii="Garamond" w:hAnsi="Garamond"/>
          <w:i/>
          <w:iCs/>
          <w:sz w:val="32"/>
          <w:szCs w:val="32"/>
        </w:rPr>
        <w:t>Il Piemonte in età moderna. Linee storiografiche e prospettive di ricerca</w:t>
      </w:r>
      <w:r w:rsidRPr="00C74166">
        <w:rPr>
          <w:rFonts w:ascii="Garamond" w:hAnsi="Garamond"/>
          <w:sz w:val="32"/>
          <w:szCs w:val="32"/>
        </w:rPr>
        <w:t>, a cura di P. Bianchi, Torino, Centro Studi Piemontesi, 2007, pp. 27-65</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 xml:space="preserve">Una dinastia in </w:t>
      </w:r>
      <w:proofErr w:type="gramStart"/>
      <w:r w:rsidRPr="00C74166">
        <w:rPr>
          <w:rFonts w:ascii="Garamond" w:hAnsi="Garamond"/>
          <w:i/>
          <w:iCs/>
          <w:sz w:val="32"/>
          <w:szCs w:val="32"/>
        </w:rPr>
        <w:t>armi:</w:t>
      </w:r>
      <w:proofErr w:type="gramEnd"/>
      <w:r w:rsidRPr="00C74166">
        <w:rPr>
          <w:rFonts w:ascii="Garamond" w:hAnsi="Garamond"/>
          <w:i/>
          <w:iCs/>
          <w:sz w:val="32"/>
          <w:szCs w:val="32"/>
        </w:rPr>
        <w:t xml:space="preserve"> la tradizione militare</w:t>
      </w:r>
      <w:r w:rsidRPr="00C74166">
        <w:rPr>
          <w:rFonts w:ascii="Garamond" w:hAnsi="Garamond"/>
          <w:sz w:val="32"/>
          <w:szCs w:val="32"/>
        </w:rPr>
        <w:t xml:space="preserve">, e </w:t>
      </w:r>
      <w:r w:rsidRPr="00C74166">
        <w:rPr>
          <w:rFonts w:ascii="Garamond" w:hAnsi="Garamond"/>
          <w:i/>
          <w:iCs/>
          <w:sz w:val="32"/>
          <w:szCs w:val="32"/>
        </w:rPr>
        <w:t>Le istituzioni culturali</w:t>
      </w:r>
      <w:r w:rsidRPr="00C74166">
        <w:rPr>
          <w:rFonts w:ascii="Garamond" w:hAnsi="Garamond"/>
          <w:sz w:val="32"/>
          <w:szCs w:val="32"/>
        </w:rPr>
        <w:t xml:space="preserve">, in </w:t>
      </w:r>
      <w:r w:rsidRPr="00C74166">
        <w:rPr>
          <w:rFonts w:ascii="Garamond" w:hAnsi="Garamond"/>
          <w:i/>
          <w:iCs/>
          <w:sz w:val="32"/>
          <w:szCs w:val="32"/>
        </w:rPr>
        <w:t>Bonnes nouvelles. Testimonianze di storia sabauda nei fondi della Biblioteca Nazionale Universitaria di Torino nel 600° anniversario del Ducato di Savoia</w:t>
      </w:r>
      <w:r w:rsidRPr="00C74166">
        <w:rPr>
          <w:rFonts w:ascii="Garamond" w:hAnsi="Garamond"/>
          <w:sz w:val="32"/>
          <w:szCs w:val="32"/>
        </w:rPr>
        <w:t>, Torino, Centro Studi Piemontesi, 2016, pp. 75-79, 91-95 ISBN 9788882622565.</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Una riserva di fedeltà</w:t>
      </w:r>
      <w:r w:rsidRPr="00C74166">
        <w:rPr>
          <w:rFonts w:ascii="Garamond" w:hAnsi="Garamond"/>
          <w:sz w:val="32"/>
          <w:szCs w:val="32"/>
        </w:rPr>
        <w:t xml:space="preserve">. </w:t>
      </w:r>
      <w:r w:rsidRPr="00C74166">
        <w:rPr>
          <w:rFonts w:ascii="Garamond" w:hAnsi="Garamond"/>
          <w:i/>
          <w:iCs/>
          <w:sz w:val="32"/>
          <w:szCs w:val="32"/>
        </w:rPr>
        <w:t xml:space="preserve">I bastardi dei Savoia fra esercito, diplomazia e cariche </w:t>
      </w:r>
      <w:proofErr w:type="gramStart"/>
      <w:r w:rsidRPr="00C74166">
        <w:rPr>
          <w:rFonts w:ascii="Garamond" w:hAnsi="Garamond"/>
          <w:i/>
          <w:iCs/>
          <w:sz w:val="32"/>
          <w:szCs w:val="32"/>
        </w:rPr>
        <w:t>curiali</w:t>
      </w:r>
      <w:r w:rsidRPr="00C74166">
        <w:rPr>
          <w:rFonts w:ascii="Garamond" w:hAnsi="Garamond"/>
          <w:sz w:val="32"/>
          <w:szCs w:val="32"/>
        </w:rPr>
        <w:t>,in</w:t>
      </w:r>
      <w:proofErr w:type="gramEnd"/>
      <w:r w:rsidRPr="00C74166">
        <w:rPr>
          <w:rFonts w:ascii="Garamond" w:hAnsi="Garamond"/>
          <w:i/>
          <w:iCs/>
          <w:sz w:val="32"/>
          <w:szCs w:val="32"/>
        </w:rPr>
        <w:t xml:space="preserve"> L’affermarsi della corte sabauda. Dinastie, poteri, élites in Piemonte e Savoia fra tardo Medioevo e prima età moderna</w:t>
      </w:r>
      <w:r w:rsidRPr="00C74166">
        <w:rPr>
          <w:rFonts w:ascii="Garamond" w:hAnsi="Garamond"/>
          <w:sz w:val="32"/>
          <w:szCs w:val="32"/>
        </w:rPr>
        <w:t>, a cura di L.C. Gentile e P. Bianchi, Torino, Zamorani, 2006, pp. 305-360</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bCs/>
          <w:sz w:val="32"/>
          <w:szCs w:val="32"/>
        </w:rPr>
      </w:pPr>
      <w:r w:rsidRPr="00C74166">
        <w:rPr>
          <w:rFonts w:ascii="Garamond" w:hAnsi="Garamond"/>
          <w:bCs/>
          <w:sz w:val="32"/>
          <w:szCs w:val="32"/>
        </w:rPr>
        <w:t xml:space="preserve">BIANCHI Paola, </w:t>
      </w:r>
      <w:r w:rsidRPr="00C74166">
        <w:rPr>
          <w:rFonts w:ascii="Garamond" w:hAnsi="Garamond"/>
          <w:sz w:val="32"/>
          <w:szCs w:val="32"/>
        </w:rPr>
        <w:t xml:space="preserve">- </w:t>
      </w:r>
      <w:r w:rsidRPr="00C74166">
        <w:rPr>
          <w:rFonts w:ascii="Garamond" w:hAnsi="Garamond"/>
          <w:i/>
          <w:iCs/>
          <w:sz w:val="32"/>
          <w:szCs w:val="32"/>
        </w:rPr>
        <w:t>Verso un esercito-polizia. Il controllo dell’ordine pubblico nel Piemonte del Settecento</w:t>
      </w:r>
      <w:r w:rsidRPr="00C74166">
        <w:rPr>
          <w:rFonts w:ascii="Garamond" w:hAnsi="Garamond"/>
          <w:sz w:val="32"/>
          <w:szCs w:val="32"/>
        </w:rPr>
        <w:t xml:space="preserve">, in atti del convegno </w:t>
      </w:r>
      <w:r w:rsidRPr="00C74166">
        <w:rPr>
          <w:rFonts w:ascii="Garamond" w:hAnsi="Garamond"/>
          <w:i/>
          <w:iCs/>
          <w:sz w:val="32"/>
          <w:szCs w:val="32"/>
        </w:rPr>
        <w:t>Corpi armati e ordine pubblico in Italia (XVI-XIX sec.)</w:t>
      </w:r>
      <w:r w:rsidRPr="00C74166">
        <w:rPr>
          <w:rFonts w:ascii="Garamond" w:hAnsi="Garamond"/>
          <w:sz w:val="32"/>
          <w:szCs w:val="32"/>
        </w:rPr>
        <w:t>, svoltosi a Somma Lombardo, 10-11 novembre 2000, a cura di L. Antonielli e C. Donati, Soveria Mannelli, Rubbettino, 2003, pp. 213-39</w:t>
      </w:r>
      <w:r w:rsidRPr="00C74166">
        <w:rPr>
          <w:rFonts w:ascii="Garamond" w:hAnsi="Garamond"/>
          <w:bCs/>
          <w:sz w:val="32"/>
          <w:szCs w:val="32"/>
        </w:rPr>
        <w:t>.</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lang w:eastAsia="fr-FR"/>
        </w:rPr>
        <w:t>BIANCHI Paola,</w:t>
      </w:r>
      <w:r w:rsidRPr="00C74166">
        <w:rPr>
          <w:rFonts w:ascii="Garamond" w:hAnsi="Garamond"/>
          <w:sz w:val="32"/>
          <w:szCs w:val="32"/>
        </w:rPr>
        <w:t xml:space="preserve"> </w:t>
      </w:r>
      <w:r w:rsidRPr="00C74166">
        <w:rPr>
          <w:rFonts w:ascii="Garamond" w:hAnsi="Garamond"/>
          <w:caps/>
          <w:sz w:val="32"/>
          <w:szCs w:val="32"/>
        </w:rPr>
        <w:t xml:space="preserve">Gentile </w:t>
      </w:r>
      <w:r w:rsidRPr="00C74166">
        <w:rPr>
          <w:rFonts w:ascii="Garamond" w:hAnsi="Garamond"/>
          <w:sz w:val="32"/>
          <w:szCs w:val="32"/>
        </w:rPr>
        <w:t xml:space="preserve">L.C., </w:t>
      </w:r>
      <w:r w:rsidRPr="00C74166">
        <w:rPr>
          <w:rStyle w:val="Accentuation"/>
          <w:rFonts w:ascii="Garamond" w:hAnsi="Garamond"/>
          <w:iCs/>
          <w:sz w:val="32"/>
          <w:szCs w:val="32"/>
        </w:rPr>
        <w:t>L’affermarsi della corte sabauda. Dinastie, poteri, élites in Piemonte e Savoia fra tardo Medioevo e prima età moderna</w:t>
      </w:r>
      <w:r w:rsidRPr="00C74166">
        <w:rPr>
          <w:rFonts w:ascii="Garamond" w:hAnsi="Garamond"/>
          <w:sz w:val="32"/>
          <w:szCs w:val="32"/>
        </w:rPr>
        <w:t>, Torino, Zamorani, 2006, 573 pp.</w:t>
      </w:r>
    </w:p>
    <w:p w:rsidR="00C74166" w:rsidRPr="00C74166" w:rsidRDefault="00C74166" w:rsidP="00C74166">
      <w:pPr>
        <w:spacing w:after="120" w:line="240" w:lineRule="auto"/>
        <w:ind w:left="360"/>
        <w:jc w:val="both"/>
        <w:rPr>
          <w:rFonts w:ascii="Garamond" w:hAnsi="Garamond"/>
          <w:bCs/>
          <w:sz w:val="32"/>
          <w:szCs w:val="32"/>
          <w:lang w:val="en-GB"/>
        </w:rPr>
      </w:pPr>
      <w:r w:rsidRPr="00C74166">
        <w:rPr>
          <w:rFonts w:ascii="Garamond" w:hAnsi="Garamond"/>
          <w:sz w:val="32"/>
          <w:szCs w:val="32"/>
          <w:lang w:val="en-GB" w:eastAsia="fr-FR"/>
        </w:rPr>
        <w:t xml:space="preserve">BIANCHI Paola, </w:t>
      </w:r>
      <w:r w:rsidRPr="00C74166">
        <w:rPr>
          <w:rFonts w:ascii="Garamond" w:hAnsi="Garamond"/>
          <w:i/>
          <w:iCs/>
          <w:sz w:val="32"/>
          <w:szCs w:val="32"/>
          <w:lang w:val="en-GB"/>
        </w:rPr>
        <w:t>Pro-Spanish “Fazioni guerresche” between the 16th and 17th centuries. The case of the bastards of the House of Savoy</w:t>
      </w:r>
      <w:r w:rsidRPr="00C74166">
        <w:rPr>
          <w:rFonts w:ascii="Garamond" w:hAnsi="Garamond"/>
          <w:sz w:val="32"/>
          <w:szCs w:val="32"/>
          <w:lang w:val="en-GB"/>
        </w:rPr>
        <w:t xml:space="preserve">, in </w:t>
      </w:r>
      <w:r w:rsidRPr="00C74166">
        <w:rPr>
          <w:rFonts w:ascii="Garamond" w:hAnsi="Garamond"/>
          <w:i/>
          <w:iCs/>
          <w:sz w:val="32"/>
          <w:szCs w:val="32"/>
          <w:lang w:val="en-GB"/>
        </w:rPr>
        <w:t>II International Conference</w:t>
      </w:r>
      <w:r w:rsidRPr="00C74166">
        <w:rPr>
          <w:rFonts w:ascii="Garamond" w:hAnsi="Garamond"/>
          <w:sz w:val="32"/>
          <w:szCs w:val="32"/>
          <w:lang w:val="en-GB"/>
        </w:rPr>
        <w:t xml:space="preserve"> </w:t>
      </w:r>
      <w:r w:rsidRPr="00C74166">
        <w:rPr>
          <w:rFonts w:ascii="Garamond" w:hAnsi="Garamond"/>
          <w:i/>
          <w:iCs/>
          <w:sz w:val="32"/>
          <w:szCs w:val="32"/>
          <w:lang w:val="en-GB"/>
        </w:rPr>
        <w:t>“War and Society in the Spanish Monarchy. Politics, Strategy and Culture in Early Modern Europe (1500-1700)”</w:t>
      </w:r>
      <w:r w:rsidRPr="00C74166">
        <w:rPr>
          <w:rFonts w:ascii="Garamond" w:hAnsi="Garamond"/>
          <w:sz w:val="32"/>
          <w:szCs w:val="32"/>
          <w:lang w:val="en-GB"/>
        </w:rPr>
        <w:t xml:space="preserve">, Enrique García Hernán and Davide Maffi </w:t>
      </w:r>
      <w:proofErr w:type="gramStart"/>
      <w:r w:rsidRPr="00C74166">
        <w:rPr>
          <w:rFonts w:ascii="Garamond" w:hAnsi="Garamond"/>
          <w:sz w:val="32"/>
          <w:szCs w:val="32"/>
          <w:lang w:val="en-GB"/>
        </w:rPr>
        <w:t>eds.,Valencia</w:t>
      </w:r>
      <w:proofErr w:type="gramEnd"/>
      <w:r w:rsidRPr="00C74166">
        <w:rPr>
          <w:rFonts w:ascii="Garamond" w:hAnsi="Garamond"/>
          <w:sz w:val="32"/>
          <w:szCs w:val="32"/>
          <w:lang w:val="en-GB"/>
        </w:rPr>
        <w:t>, Albatros</w:t>
      </w:r>
      <w:r w:rsidRPr="00C74166">
        <w:rPr>
          <w:rFonts w:ascii="Garamond" w:hAnsi="Garamond"/>
          <w:bCs/>
          <w:sz w:val="32"/>
          <w:szCs w:val="32"/>
          <w:lang w:val="en-GB"/>
        </w:rPr>
        <w:t>.</w:t>
      </w:r>
    </w:p>
    <w:p w:rsidR="00C74166" w:rsidRPr="00C74166" w:rsidRDefault="00C74166" w:rsidP="00C74166">
      <w:pPr>
        <w:spacing w:after="120" w:line="240" w:lineRule="auto"/>
        <w:ind w:left="360"/>
        <w:jc w:val="both"/>
        <w:rPr>
          <w:rFonts w:ascii="Garamond" w:hAnsi="Garamond"/>
          <w:sz w:val="32"/>
          <w:szCs w:val="32"/>
          <w:lang w:val="en-GB"/>
        </w:rPr>
      </w:pPr>
      <w:r w:rsidRPr="00C74166">
        <w:rPr>
          <w:rFonts w:ascii="Garamond" w:hAnsi="Garamond"/>
          <w:sz w:val="32"/>
          <w:szCs w:val="32"/>
          <w:lang w:val="en-GB" w:eastAsia="fr-FR"/>
        </w:rPr>
        <w:t xml:space="preserve">BIANCHI Paola, </w:t>
      </w:r>
      <w:r w:rsidRPr="00C74166">
        <w:rPr>
          <w:rStyle w:val="Accentuation"/>
          <w:rFonts w:ascii="Garamond" w:hAnsi="Garamond"/>
          <w:iCs/>
          <w:sz w:val="32"/>
          <w:szCs w:val="32"/>
          <w:lang w:val="en-GB"/>
        </w:rPr>
        <w:t>Sotto diverse bandiere. L'internazionale militare nello Stato sabaudo d'antico regime</w:t>
      </w:r>
      <w:r w:rsidRPr="00C74166">
        <w:rPr>
          <w:rFonts w:ascii="Garamond" w:hAnsi="Garamond"/>
          <w:sz w:val="32"/>
          <w:szCs w:val="32"/>
          <w:lang w:val="en-GB"/>
        </w:rPr>
        <w:t>, Milano, Franco Angeli, 2012, 175 pp.</w:t>
      </w:r>
    </w:p>
    <w:p w:rsidR="00C74166" w:rsidRPr="00C74166" w:rsidRDefault="00C74166" w:rsidP="00C74166">
      <w:pPr>
        <w:spacing w:after="120" w:line="240" w:lineRule="auto"/>
        <w:ind w:left="360"/>
        <w:jc w:val="both"/>
        <w:rPr>
          <w:rFonts w:ascii="Garamond" w:hAnsi="Garamond"/>
          <w:sz w:val="32"/>
          <w:szCs w:val="32"/>
          <w:lang w:val="en-GB"/>
        </w:rPr>
      </w:pPr>
      <w:r w:rsidRPr="00C74166">
        <w:rPr>
          <w:rFonts w:ascii="Garamond" w:hAnsi="Garamond"/>
          <w:sz w:val="32"/>
          <w:szCs w:val="32"/>
          <w:lang w:val="en-GB" w:eastAsia="fr-FR"/>
        </w:rPr>
        <w:lastRenderedPageBreak/>
        <w:t>BIANCHI Paola,</w:t>
      </w:r>
      <w:r w:rsidRPr="00C74166">
        <w:rPr>
          <w:rFonts w:ascii="Garamond" w:hAnsi="Garamond"/>
          <w:sz w:val="32"/>
          <w:szCs w:val="32"/>
          <w:lang w:val="en-GB"/>
        </w:rPr>
        <w:t xml:space="preserve"> </w:t>
      </w:r>
      <w:r w:rsidRPr="00C74166">
        <w:rPr>
          <w:rFonts w:ascii="Garamond" w:hAnsi="Garamond"/>
          <w:caps/>
          <w:sz w:val="32"/>
          <w:szCs w:val="32"/>
          <w:lang w:val="en-GB"/>
        </w:rPr>
        <w:t xml:space="preserve">Stumpo </w:t>
      </w:r>
      <w:r w:rsidRPr="00C74166">
        <w:rPr>
          <w:rFonts w:ascii="Garamond" w:hAnsi="Garamond"/>
          <w:sz w:val="32"/>
          <w:szCs w:val="32"/>
          <w:lang w:val="en-GB"/>
        </w:rPr>
        <w:t xml:space="preserve">Enrico, </w:t>
      </w:r>
      <w:r w:rsidRPr="00C74166">
        <w:rPr>
          <w:rFonts w:ascii="Garamond" w:hAnsi="Garamond"/>
          <w:caps/>
          <w:sz w:val="32"/>
          <w:szCs w:val="32"/>
          <w:lang w:val="en-GB"/>
        </w:rPr>
        <w:t xml:space="preserve">Maffi </w:t>
      </w:r>
      <w:r w:rsidRPr="00C74166">
        <w:rPr>
          <w:rFonts w:ascii="Garamond" w:hAnsi="Garamond"/>
          <w:sz w:val="32"/>
          <w:szCs w:val="32"/>
          <w:lang w:val="en-GB"/>
        </w:rPr>
        <w:t xml:space="preserve">D., </w:t>
      </w:r>
      <w:r w:rsidRPr="00C74166">
        <w:rPr>
          <w:rStyle w:val="Accentuation"/>
          <w:rFonts w:ascii="Garamond" w:hAnsi="Garamond"/>
          <w:iCs/>
          <w:sz w:val="32"/>
          <w:szCs w:val="32"/>
          <w:lang w:val="en-GB"/>
        </w:rPr>
        <w:t>Italiani al servizio straniero in età moderna</w:t>
      </w:r>
      <w:r w:rsidRPr="00C74166">
        <w:rPr>
          <w:rFonts w:ascii="Garamond" w:hAnsi="Garamond"/>
          <w:sz w:val="32"/>
          <w:szCs w:val="32"/>
          <w:lang w:val="en-GB"/>
        </w:rPr>
        <w:t xml:space="preserve">, vol. I di </w:t>
      </w:r>
      <w:r w:rsidRPr="00C74166">
        <w:rPr>
          <w:rStyle w:val="Accentuation"/>
          <w:rFonts w:ascii="Garamond" w:hAnsi="Garamond"/>
          <w:iCs/>
          <w:sz w:val="32"/>
          <w:szCs w:val="32"/>
          <w:lang w:val="en-GB"/>
        </w:rPr>
        <w:t>Guerra e pace in età moderna.</w:t>
      </w:r>
      <w:r w:rsidRPr="00C74166">
        <w:rPr>
          <w:rFonts w:ascii="Garamond" w:hAnsi="Garamond"/>
          <w:sz w:val="32"/>
          <w:szCs w:val="32"/>
          <w:lang w:val="en-GB"/>
        </w:rPr>
        <w:t xml:space="preserve"> </w:t>
      </w:r>
      <w:r w:rsidRPr="00C74166">
        <w:rPr>
          <w:rStyle w:val="Accentuation"/>
          <w:rFonts w:ascii="Garamond" w:hAnsi="Garamond"/>
          <w:iCs/>
          <w:sz w:val="32"/>
          <w:szCs w:val="32"/>
          <w:lang w:val="en-GB"/>
        </w:rPr>
        <w:t>Annali di storia militare europea</w:t>
      </w:r>
      <w:r w:rsidRPr="00C74166">
        <w:rPr>
          <w:rFonts w:ascii="Garamond" w:hAnsi="Garamond"/>
          <w:sz w:val="32"/>
          <w:szCs w:val="32"/>
          <w:lang w:val="en-GB"/>
        </w:rPr>
        <w:t>, Milano, Angeli, 2008, 183 pp.</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Bianchi, Paola, « La corte dei </w:t>
      </w:r>
      <w:proofErr w:type="gramStart"/>
      <w:r w:rsidRPr="00C74166">
        <w:rPr>
          <w:rFonts w:ascii="Garamond" w:hAnsi="Garamond" w:cs="Courier New"/>
          <w:sz w:val="32"/>
          <w:szCs w:val="32"/>
        </w:rPr>
        <w:t>Savoia:</w:t>
      </w:r>
      <w:proofErr w:type="gramEnd"/>
      <w:r w:rsidRPr="00C74166">
        <w:rPr>
          <w:rFonts w:ascii="Garamond" w:hAnsi="Garamond" w:cs="Courier New"/>
          <w:sz w:val="32"/>
          <w:szCs w:val="32"/>
        </w:rPr>
        <w:t xml:space="preserve"> disciplinamento del servizio e delle fedeltà », in </w:t>
      </w:r>
      <w:r w:rsidRPr="00C74166">
        <w:rPr>
          <w:rFonts w:ascii="Garamond" w:hAnsi="Garamond" w:cs="Courier New"/>
          <w:i/>
          <w:sz w:val="32"/>
          <w:szCs w:val="32"/>
        </w:rPr>
        <w:t>I Savoia. I secoli d'oro d'una dinastia europea</w:t>
      </w:r>
      <w:r w:rsidRPr="00C74166">
        <w:rPr>
          <w:rFonts w:ascii="Garamond" w:hAnsi="Garamond" w:cs="Courier New"/>
          <w:sz w:val="32"/>
          <w:szCs w:val="32"/>
        </w:rPr>
        <w:t>, a cura di W. Barberis, Torino, Einaudi, 2007, pp. 135-174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Bionaz </w:t>
      </w:r>
      <w:r w:rsidRPr="00C74166">
        <w:rPr>
          <w:rFonts w:ascii="Garamond" w:hAnsi="Garamond"/>
          <w:sz w:val="32"/>
          <w:szCs w:val="32"/>
          <w:lang w:eastAsia="fr-FR"/>
        </w:rPr>
        <w:t xml:space="preserve">Maria Sole &amp; </w:t>
      </w:r>
      <w:r w:rsidRPr="00C74166">
        <w:rPr>
          <w:rFonts w:ascii="Garamond" w:hAnsi="Garamond"/>
          <w:caps/>
          <w:sz w:val="32"/>
          <w:szCs w:val="32"/>
          <w:lang w:eastAsia="fr-FR"/>
        </w:rPr>
        <w:t xml:space="preserve">Celi </w:t>
      </w:r>
      <w:r w:rsidRPr="00C74166">
        <w:rPr>
          <w:rFonts w:ascii="Garamond" w:hAnsi="Garamond"/>
          <w:sz w:val="32"/>
          <w:szCs w:val="32"/>
          <w:lang w:eastAsia="fr-FR"/>
        </w:rPr>
        <w:t xml:space="preserve">Alessandro </w:t>
      </w:r>
      <w:r w:rsidRPr="00C74166">
        <w:rPr>
          <w:rFonts w:ascii="Garamond" w:hAnsi="Garamond"/>
          <w:i/>
          <w:iCs/>
          <w:sz w:val="32"/>
          <w:szCs w:val="32"/>
          <w:lang w:eastAsia="fr-FR"/>
        </w:rPr>
        <w:t>Le radici di un'autonomia</w:t>
      </w:r>
      <w:r w:rsidRPr="00C74166">
        <w:rPr>
          <w:rFonts w:ascii="Garamond" w:hAnsi="Garamond"/>
          <w:sz w:val="32"/>
          <w:szCs w:val="32"/>
          <w:lang w:eastAsia="fr-FR"/>
        </w:rPr>
        <w:t xml:space="preserve"> (article dans "La mia </w:t>
      </w:r>
      <w:proofErr w:type="gramStart"/>
      <w:r w:rsidRPr="00C74166">
        <w:rPr>
          <w:rFonts w:ascii="Garamond" w:hAnsi="Garamond"/>
          <w:sz w:val="32"/>
          <w:szCs w:val="32"/>
          <w:lang w:eastAsia="fr-FR"/>
        </w:rPr>
        <w:t>Valle:</w:t>
      </w:r>
      <w:proofErr w:type="gramEnd"/>
      <w:r w:rsidRPr="00C74166">
        <w:rPr>
          <w:rFonts w:ascii="Garamond" w:hAnsi="Garamond"/>
          <w:sz w:val="32"/>
          <w:szCs w:val="32"/>
          <w:lang w:eastAsia="fr-FR"/>
        </w:rPr>
        <w:t xml:space="preserve"> per capire").</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z w:val="32"/>
          <w:szCs w:val="32"/>
          <w:lang w:eastAsia="fr-FR"/>
        </w:rPr>
        <w:t xml:space="preserve">BIZZOCCHI R. – “La culture généalogique dans l’Italie du seizième siécle” in </w:t>
      </w:r>
      <w:r w:rsidRPr="00C74166">
        <w:rPr>
          <w:rFonts w:ascii="Garamond" w:hAnsi="Garamond"/>
          <w:i/>
          <w:sz w:val="32"/>
          <w:szCs w:val="32"/>
          <w:lang w:eastAsia="fr-FR"/>
        </w:rPr>
        <w:t>Annales E.S.C.</w:t>
      </w:r>
      <w:r w:rsidRPr="00C74166">
        <w:rPr>
          <w:rFonts w:ascii="Garamond" w:hAnsi="Garamond"/>
          <w:sz w:val="32"/>
          <w:szCs w:val="32"/>
          <w:lang w:eastAsia="fr-FR"/>
        </w:rPr>
        <w:t>, 1991, 4, pp. 789-805.</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caps/>
          <w:sz w:val="32"/>
          <w:szCs w:val="32"/>
          <w:lang w:val="en-GB" w:eastAsia="fr-FR"/>
        </w:rPr>
        <w:t>Bocchi</w:t>
      </w:r>
      <w:r w:rsidRPr="00C74166">
        <w:rPr>
          <w:rFonts w:ascii="Garamond" w:hAnsi="Garamond"/>
          <w:sz w:val="32"/>
          <w:szCs w:val="32"/>
          <w:lang w:val="en-GB" w:eastAsia="fr-FR"/>
        </w:rPr>
        <w:t xml:space="preserve">, Renato, </w:t>
      </w:r>
      <w:r w:rsidRPr="00C74166">
        <w:rPr>
          <w:rFonts w:ascii="Garamond" w:hAnsi="Garamond"/>
          <w:i/>
          <w:iCs/>
          <w:sz w:val="32"/>
          <w:szCs w:val="32"/>
          <w:lang w:val="en-GB" w:eastAsia="fr-FR"/>
        </w:rPr>
        <w:t xml:space="preserve">Trento, </w:t>
      </w:r>
      <w:r w:rsidRPr="00C74166">
        <w:rPr>
          <w:rFonts w:ascii="Garamond" w:hAnsi="Garamond"/>
          <w:sz w:val="32"/>
          <w:szCs w:val="32"/>
          <w:lang w:val="en-GB" w:eastAsia="fr-FR"/>
        </w:rPr>
        <w:t>Rome, Bari, 1989.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Bonnet </w:t>
      </w:r>
      <w:r w:rsidRPr="00C74166">
        <w:rPr>
          <w:rFonts w:ascii="Garamond" w:hAnsi="Garamond"/>
          <w:sz w:val="32"/>
          <w:szCs w:val="32"/>
          <w:lang w:eastAsia="fr-FR"/>
        </w:rPr>
        <w:t xml:space="preserve">Jules &amp; </w:t>
      </w:r>
      <w:r w:rsidRPr="00C74166">
        <w:rPr>
          <w:rFonts w:ascii="Garamond" w:hAnsi="Garamond"/>
          <w:caps/>
          <w:sz w:val="32"/>
          <w:szCs w:val="32"/>
          <w:lang w:eastAsia="fr-FR"/>
        </w:rPr>
        <w:t xml:space="preserve">Verge </w:t>
      </w:r>
      <w:r w:rsidRPr="00C74166">
        <w:rPr>
          <w:rFonts w:ascii="Garamond" w:hAnsi="Garamond"/>
          <w:sz w:val="32"/>
          <w:szCs w:val="32"/>
          <w:lang w:eastAsia="fr-FR"/>
        </w:rPr>
        <w:t xml:space="preserve">Charles </w:t>
      </w:r>
      <w:r w:rsidRPr="00C74166">
        <w:rPr>
          <w:rFonts w:ascii="Garamond" w:hAnsi="Garamond"/>
          <w:i/>
          <w:iCs/>
          <w:sz w:val="32"/>
          <w:szCs w:val="32"/>
          <w:lang w:eastAsia="fr-FR"/>
        </w:rPr>
        <w:t>Calvin au Val d'Aoste</w:t>
      </w:r>
      <w:r w:rsidRPr="00C74166">
        <w:rPr>
          <w:rFonts w:ascii="Garamond" w:hAnsi="Garamond"/>
          <w:sz w:val="32"/>
          <w:szCs w:val="32"/>
          <w:lang w:eastAsia="fr-FR"/>
        </w:rPr>
        <w:t xml:space="preserve"> Académie des sciences morales et politiques (France) Publié par Grassart, 1861.</w:t>
      </w:r>
    </w:p>
    <w:p w:rsidR="00C74166" w:rsidRPr="00C74166" w:rsidRDefault="00C74166" w:rsidP="00C74166">
      <w:pPr>
        <w:spacing w:after="120" w:line="240" w:lineRule="auto"/>
        <w:ind w:left="360"/>
        <w:jc w:val="both"/>
        <w:rPr>
          <w:rFonts w:ascii="Garamond" w:hAnsi="Garamond"/>
          <w:sz w:val="32"/>
          <w:szCs w:val="32"/>
          <w:lang w:val="en-GB"/>
        </w:rPr>
      </w:pPr>
      <w:r w:rsidRPr="00C74166">
        <w:rPr>
          <w:rFonts w:ascii="Garamond" w:hAnsi="Garamond"/>
          <w:sz w:val="32"/>
          <w:szCs w:val="32"/>
          <w:lang w:val="en-GB"/>
        </w:rPr>
        <w:t xml:space="preserve">BORDON Roberta - CARLIN Elena - FINO Paola - GIOMMI Federica - MALANDRONE Cristiana - </w:t>
      </w:r>
      <w:r w:rsidRPr="00C74166">
        <w:rPr>
          <w:rFonts w:ascii="Garamond" w:hAnsi="Garamond"/>
          <w:i/>
          <w:sz w:val="32"/>
          <w:szCs w:val="32"/>
          <w:lang w:val="en-GB"/>
        </w:rPr>
        <w:t>Medioevo in Valle d'Aosta dal secolo VIII al secolo XV</w:t>
      </w:r>
      <w:r w:rsidRPr="00C74166">
        <w:rPr>
          <w:rFonts w:ascii="Garamond" w:hAnsi="Garamond"/>
          <w:sz w:val="32"/>
          <w:szCs w:val="32"/>
          <w:lang w:val="en-GB"/>
        </w:rPr>
        <w:t xml:space="preserve"> - Priuli &amp; Verlucca, Editori - 1995.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Borettaz</w:t>
      </w:r>
      <w:r w:rsidRPr="00C74166">
        <w:rPr>
          <w:rFonts w:ascii="Garamond" w:hAnsi="Garamond"/>
          <w:sz w:val="32"/>
          <w:szCs w:val="32"/>
          <w:lang w:eastAsia="fr-FR"/>
        </w:rPr>
        <w:t xml:space="preserve">, Omar, </w:t>
      </w:r>
      <w:r w:rsidRPr="00C74166">
        <w:rPr>
          <w:rFonts w:ascii="Garamond" w:hAnsi="Garamond"/>
          <w:i/>
          <w:iCs/>
          <w:sz w:val="32"/>
          <w:szCs w:val="32"/>
          <w:lang w:eastAsia="fr-FR"/>
        </w:rPr>
        <w:t>I graffiti nel castello di Issogne in valle d'Aosta</w:t>
      </w:r>
      <w:r w:rsidRPr="00C74166">
        <w:rPr>
          <w:rFonts w:ascii="Garamond" w:hAnsi="Garamond"/>
          <w:sz w:val="32"/>
          <w:szCs w:val="32"/>
          <w:lang w:eastAsia="fr-FR"/>
        </w:rPr>
        <w:t>, Ivrée, 1995.</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BOSON G. - Monumenti romani e medioevali - Legatoria Probo.</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Boson</w:t>
      </w:r>
      <w:r w:rsidRPr="00C74166">
        <w:rPr>
          <w:rFonts w:ascii="Garamond" w:hAnsi="Garamond"/>
          <w:sz w:val="32"/>
          <w:szCs w:val="32"/>
          <w:lang w:eastAsia="fr-FR"/>
        </w:rPr>
        <w:t xml:space="preserve">, G., </w:t>
      </w:r>
      <w:r w:rsidRPr="00C74166">
        <w:rPr>
          <w:rFonts w:ascii="Garamond" w:hAnsi="Garamond"/>
          <w:i/>
          <w:iCs/>
          <w:sz w:val="32"/>
          <w:szCs w:val="32"/>
          <w:lang w:eastAsia="fr-FR"/>
        </w:rPr>
        <w:t>Alcuni collaboratori valdostani di casa Savoia</w:t>
      </w:r>
      <w:r w:rsidRPr="00C74166">
        <w:rPr>
          <w:rFonts w:ascii="Garamond" w:hAnsi="Garamond"/>
          <w:sz w:val="32"/>
          <w:szCs w:val="32"/>
          <w:lang w:eastAsia="fr-FR"/>
        </w:rPr>
        <w:t>, Aoste, 1942.</w:t>
      </w:r>
    </w:p>
    <w:p w:rsidR="00C74166" w:rsidRPr="00C74166" w:rsidRDefault="00C74166" w:rsidP="00C74166">
      <w:pPr>
        <w:pStyle w:val="Paragraphedeliste"/>
        <w:tabs>
          <w:tab w:val="left" w:pos="522"/>
        </w:tabs>
        <w:kinsoku w:val="0"/>
        <w:overflowPunct w:val="0"/>
        <w:spacing w:after="120"/>
        <w:ind w:left="360" w:firstLine="0"/>
        <w:rPr>
          <w:rFonts w:ascii="Garamond" w:hAnsi="Garamond"/>
          <w:sz w:val="32"/>
          <w:szCs w:val="32"/>
        </w:rPr>
      </w:pPr>
      <w:r w:rsidRPr="00C74166">
        <w:rPr>
          <w:rFonts w:ascii="Garamond" w:hAnsi="Garamond"/>
          <w:bCs/>
          <w:caps/>
          <w:spacing w:val="-1"/>
          <w:w w:val="105"/>
          <w:sz w:val="32"/>
          <w:szCs w:val="32"/>
        </w:rPr>
        <w:t>Bossuat</w:t>
      </w:r>
      <w:r w:rsidRPr="00C74166">
        <w:rPr>
          <w:rFonts w:ascii="Garamond" w:hAnsi="Garamond"/>
          <w:bCs/>
          <w:w w:val="105"/>
          <w:sz w:val="32"/>
          <w:szCs w:val="32"/>
        </w:rPr>
        <w:t>,</w:t>
      </w:r>
      <w:r w:rsidRPr="00C74166">
        <w:rPr>
          <w:rFonts w:ascii="Garamond" w:hAnsi="Garamond"/>
          <w:bCs/>
          <w:spacing w:val="23"/>
          <w:sz w:val="32"/>
          <w:szCs w:val="32"/>
        </w:rPr>
        <w:t xml:space="preserve"> </w:t>
      </w:r>
      <w:r w:rsidRPr="00C74166">
        <w:rPr>
          <w:rFonts w:ascii="Garamond" w:hAnsi="Garamond" w:cs="Arial"/>
          <w:bCs/>
          <w:spacing w:val="-1"/>
          <w:w w:val="97"/>
          <w:sz w:val="32"/>
          <w:szCs w:val="32"/>
        </w:rPr>
        <w:t>André,</w:t>
      </w:r>
      <w:r w:rsidRPr="00C74166">
        <w:rPr>
          <w:rFonts w:ascii="Garamond" w:hAnsi="Garamond"/>
          <w:sz w:val="32"/>
          <w:szCs w:val="32"/>
        </w:rPr>
        <w:t xml:space="preserve"> «</w:t>
      </w:r>
      <w:r w:rsidRPr="00C74166">
        <w:rPr>
          <w:rFonts w:ascii="Garamond" w:hAnsi="Garamond"/>
          <w:spacing w:val="2"/>
          <w:sz w:val="32"/>
          <w:szCs w:val="32"/>
        </w:rPr>
        <w:t xml:space="preserve"> </w:t>
      </w:r>
      <w:r w:rsidRPr="00C74166">
        <w:rPr>
          <w:rFonts w:ascii="Garamond" w:hAnsi="Garamond"/>
          <w:bCs/>
          <w:sz w:val="32"/>
          <w:szCs w:val="32"/>
        </w:rPr>
        <w:t>Les prisonniers de</w:t>
      </w:r>
      <w:r w:rsidRPr="00C74166">
        <w:rPr>
          <w:rFonts w:ascii="Garamond" w:hAnsi="Garamond"/>
          <w:bCs/>
          <w:spacing w:val="50"/>
          <w:sz w:val="32"/>
          <w:szCs w:val="32"/>
        </w:rPr>
        <w:t xml:space="preserve"> </w:t>
      </w:r>
      <w:r w:rsidRPr="00C74166">
        <w:rPr>
          <w:rFonts w:ascii="Garamond" w:hAnsi="Garamond"/>
          <w:bCs/>
          <w:sz w:val="32"/>
          <w:szCs w:val="32"/>
        </w:rPr>
        <w:t>guerr</w:t>
      </w:r>
      <w:r w:rsidRPr="00C74166">
        <w:rPr>
          <w:rFonts w:ascii="Garamond" w:hAnsi="Garamond"/>
          <w:bCs/>
          <w:spacing w:val="-15"/>
          <w:sz w:val="32"/>
          <w:szCs w:val="32"/>
        </w:rPr>
        <w:t>e</w:t>
      </w:r>
      <w:r w:rsidRPr="00C74166">
        <w:rPr>
          <w:rFonts w:ascii="Garamond" w:hAnsi="Garamond"/>
          <w:bCs/>
          <w:spacing w:val="-4"/>
          <w:sz w:val="32"/>
          <w:szCs w:val="32"/>
        </w:rPr>
        <w:t xml:space="preserve"> </w:t>
      </w:r>
      <w:r w:rsidRPr="00C74166">
        <w:rPr>
          <w:rFonts w:ascii="Garamond" w:hAnsi="Garamond"/>
          <w:bCs/>
          <w:sz w:val="32"/>
          <w:szCs w:val="32"/>
        </w:rPr>
        <w:t>au</w:t>
      </w:r>
      <w:r w:rsidRPr="00C74166">
        <w:rPr>
          <w:rFonts w:ascii="Garamond" w:hAnsi="Garamond"/>
          <w:bCs/>
          <w:spacing w:val="20"/>
          <w:sz w:val="32"/>
          <w:szCs w:val="32"/>
        </w:rPr>
        <w:t xml:space="preserve"> </w:t>
      </w:r>
      <w:r w:rsidRPr="00C74166">
        <w:rPr>
          <w:rFonts w:ascii="Garamond" w:hAnsi="Garamond" w:cs="Arial"/>
          <w:bCs/>
          <w:i/>
          <w:iCs/>
          <w:sz w:val="32"/>
          <w:szCs w:val="32"/>
        </w:rPr>
        <w:t xml:space="preserve">XV </w:t>
      </w:r>
      <w:r w:rsidRPr="00C74166">
        <w:rPr>
          <w:rFonts w:ascii="Garamond" w:hAnsi="Garamond"/>
          <w:bCs/>
          <w:sz w:val="32"/>
          <w:szCs w:val="32"/>
        </w:rPr>
        <w:t>s</w:t>
      </w:r>
      <w:r w:rsidRPr="00C74166">
        <w:rPr>
          <w:rFonts w:ascii="Garamond" w:hAnsi="Garamond"/>
          <w:bCs/>
          <w:spacing w:val="-3"/>
          <w:sz w:val="32"/>
          <w:szCs w:val="32"/>
        </w:rPr>
        <w:t>iècle.</w:t>
      </w:r>
      <w:r w:rsidRPr="00C74166">
        <w:rPr>
          <w:rFonts w:ascii="Garamond" w:hAnsi="Garamond"/>
          <w:bCs/>
          <w:spacing w:val="11"/>
          <w:sz w:val="32"/>
          <w:szCs w:val="32"/>
        </w:rPr>
        <w:t xml:space="preserve"> </w:t>
      </w:r>
      <w:r w:rsidRPr="00C74166">
        <w:rPr>
          <w:rFonts w:ascii="Garamond" w:hAnsi="Garamond" w:cs="Arial"/>
          <w:bCs/>
          <w:sz w:val="32"/>
          <w:szCs w:val="32"/>
        </w:rPr>
        <w:t>La</w:t>
      </w:r>
      <w:r w:rsidRPr="00C74166">
        <w:rPr>
          <w:rFonts w:ascii="Garamond" w:hAnsi="Garamond" w:cs="Arial"/>
          <w:bCs/>
          <w:spacing w:val="-38"/>
          <w:sz w:val="32"/>
          <w:szCs w:val="32"/>
        </w:rPr>
        <w:t xml:space="preserve"> </w:t>
      </w:r>
      <w:r w:rsidRPr="00C74166">
        <w:rPr>
          <w:rFonts w:ascii="Garamond" w:hAnsi="Garamond"/>
          <w:bCs/>
          <w:spacing w:val="-7"/>
          <w:sz w:val="32"/>
          <w:szCs w:val="32"/>
        </w:rPr>
        <w:t>ranço</w:t>
      </w:r>
      <w:r w:rsidRPr="00C74166">
        <w:rPr>
          <w:rFonts w:ascii="Garamond" w:hAnsi="Garamond"/>
          <w:bCs/>
          <w:sz w:val="32"/>
          <w:szCs w:val="32"/>
        </w:rPr>
        <w:t>n</w:t>
      </w:r>
      <w:r w:rsidRPr="00C74166">
        <w:rPr>
          <w:rFonts w:ascii="Garamond" w:hAnsi="Garamond"/>
          <w:bCs/>
          <w:spacing w:val="-11"/>
          <w:sz w:val="32"/>
          <w:szCs w:val="32"/>
        </w:rPr>
        <w:t xml:space="preserve"> </w:t>
      </w:r>
      <w:r w:rsidRPr="00C74166">
        <w:rPr>
          <w:rFonts w:ascii="Garamond" w:hAnsi="Garamond"/>
          <w:bCs/>
          <w:sz w:val="32"/>
          <w:szCs w:val="32"/>
        </w:rPr>
        <w:t>de</w:t>
      </w:r>
      <w:r w:rsidRPr="00C74166">
        <w:rPr>
          <w:rFonts w:ascii="Garamond" w:hAnsi="Garamond"/>
          <w:bCs/>
          <w:spacing w:val="21"/>
          <w:sz w:val="32"/>
          <w:szCs w:val="32"/>
        </w:rPr>
        <w:t xml:space="preserve"> </w:t>
      </w:r>
      <w:r w:rsidRPr="00C74166">
        <w:rPr>
          <w:rFonts w:ascii="Garamond" w:hAnsi="Garamond"/>
          <w:bCs/>
          <w:spacing w:val="-7"/>
          <w:sz w:val="32"/>
          <w:szCs w:val="32"/>
        </w:rPr>
        <w:t>Jean,</w:t>
      </w:r>
      <w:r w:rsidRPr="00C74166">
        <w:rPr>
          <w:rFonts w:ascii="Garamond" w:hAnsi="Garamond"/>
          <w:bCs/>
          <w:spacing w:val="21"/>
          <w:sz w:val="32"/>
          <w:szCs w:val="32"/>
        </w:rPr>
        <w:t xml:space="preserve"> </w:t>
      </w:r>
      <w:r w:rsidRPr="00C74166">
        <w:rPr>
          <w:rFonts w:ascii="Garamond" w:hAnsi="Garamond"/>
          <w:bCs/>
          <w:sz w:val="32"/>
          <w:szCs w:val="32"/>
        </w:rPr>
        <w:t xml:space="preserve">seigneur </w:t>
      </w:r>
      <w:r w:rsidRPr="00C74166">
        <w:rPr>
          <w:rFonts w:ascii="Garamond" w:hAnsi="Garamond"/>
          <w:sz w:val="32"/>
          <w:szCs w:val="32"/>
        </w:rPr>
        <w:t xml:space="preserve">de Rodemack, in </w:t>
      </w:r>
      <w:r w:rsidRPr="00C74166">
        <w:rPr>
          <w:rFonts w:ascii="Garamond" w:hAnsi="Garamond"/>
          <w:i/>
          <w:iCs/>
          <w:sz w:val="32"/>
          <w:szCs w:val="32"/>
        </w:rPr>
        <w:t xml:space="preserve">Annales de </w:t>
      </w:r>
      <w:proofErr w:type="gramStart"/>
      <w:r w:rsidRPr="00C74166">
        <w:rPr>
          <w:rFonts w:ascii="Garamond" w:hAnsi="Garamond"/>
          <w:i/>
          <w:iCs/>
          <w:sz w:val="32"/>
          <w:szCs w:val="32"/>
        </w:rPr>
        <w:t>l' Est</w:t>
      </w:r>
      <w:proofErr w:type="gramEnd"/>
      <w:r w:rsidRPr="00C74166">
        <w:rPr>
          <w:rFonts w:ascii="Garamond" w:hAnsi="Garamond"/>
          <w:i/>
          <w:iCs/>
          <w:sz w:val="32"/>
          <w:szCs w:val="32"/>
        </w:rPr>
        <w:t xml:space="preserve">, </w:t>
      </w:r>
      <w:r w:rsidRPr="00C74166">
        <w:rPr>
          <w:rFonts w:ascii="Garamond" w:hAnsi="Garamond"/>
          <w:sz w:val="32"/>
          <w:szCs w:val="32"/>
        </w:rPr>
        <w:t>5e série, 2 ( 1951)</w:t>
      </w:r>
    </w:p>
    <w:p w:rsidR="00C74166" w:rsidRPr="00C74166" w:rsidRDefault="00C74166" w:rsidP="00C74166">
      <w:pPr>
        <w:pStyle w:val="Paragraphedeliste"/>
        <w:tabs>
          <w:tab w:val="left" w:pos="381"/>
        </w:tabs>
        <w:kinsoku w:val="0"/>
        <w:overflowPunct w:val="0"/>
        <w:spacing w:after="120"/>
        <w:ind w:left="360" w:firstLine="0"/>
        <w:rPr>
          <w:rFonts w:ascii="Garamond" w:hAnsi="Garamond"/>
          <w:sz w:val="32"/>
          <w:szCs w:val="32"/>
        </w:rPr>
      </w:pPr>
      <w:r w:rsidRPr="00C74166">
        <w:rPr>
          <w:rFonts w:ascii="Garamond" w:hAnsi="Garamond"/>
          <w:bCs/>
          <w:caps/>
          <w:spacing w:val="-1"/>
          <w:w w:val="105"/>
          <w:sz w:val="32"/>
          <w:szCs w:val="32"/>
        </w:rPr>
        <w:t>Bossuat</w:t>
      </w:r>
      <w:r w:rsidRPr="00C74166">
        <w:rPr>
          <w:rFonts w:ascii="Garamond" w:hAnsi="Garamond"/>
          <w:bCs/>
          <w:w w:val="105"/>
          <w:sz w:val="32"/>
          <w:szCs w:val="32"/>
        </w:rPr>
        <w:t>,</w:t>
      </w:r>
      <w:r w:rsidRPr="00C74166">
        <w:rPr>
          <w:rFonts w:ascii="Garamond" w:hAnsi="Garamond"/>
          <w:bCs/>
          <w:spacing w:val="23"/>
          <w:sz w:val="32"/>
          <w:szCs w:val="32"/>
        </w:rPr>
        <w:t xml:space="preserve"> </w:t>
      </w:r>
      <w:r w:rsidRPr="00C74166">
        <w:rPr>
          <w:rFonts w:ascii="Garamond" w:hAnsi="Garamond" w:cs="Arial"/>
          <w:bCs/>
          <w:spacing w:val="-1"/>
          <w:w w:val="97"/>
          <w:sz w:val="32"/>
          <w:szCs w:val="32"/>
        </w:rPr>
        <w:t>André, « Les prisonniers</w:t>
      </w:r>
      <w:r w:rsidRPr="00C74166">
        <w:rPr>
          <w:rFonts w:ascii="Garamond" w:hAnsi="Garamond"/>
          <w:bCs/>
          <w:sz w:val="32"/>
          <w:szCs w:val="32"/>
        </w:rPr>
        <w:t xml:space="preserve"> de gue</w:t>
      </w:r>
      <w:r w:rsidRPr="00C74166">
        <w:rPr>
          <w:rFonts w:ascii="Garamond" w:hAnsi="Garamond"/>
          <w:bCs/>
          <w:spacing w:val="-11"/>
          <w:sz w:val="32"/>
          <w:szCs w:val="32"/>
        </w:rPr>
        <w:t xml:space="preserve">rre </w:t>
      </w:r>
      <w:r w:rsidRPr="00C74166">
        <w:rPr>
          <w:rFonts w:ascii="Garamond" w:hAnsi="Garamond"/>
          <w:bCs/>
          <w:sz w:val="32"/>
          <w:szCs w:val="32"/>
        </w:rPr>
        <w:t>au XVème</w:t>
      </w:r>
      <w:r w:rsidRPr="00C74166">
        <w:rPr>
          <w:rFonts w:ascii="Garamond" w:hAnsi="Garamond"/>
          <w:bCs/>
          <w:i/>
          <w:iCs/>
          <w:sz w:val="32"/>
          <w:szCs w:val="32"/>
        </w:rPr>
        <w:t xml:space="preserve"> </w:t>
      </w:r>
      <w:r w:rsidRPr="00C74166">
        <w:rPr>
          <w:rFonts w:ascii="Garamond" w:hAnsi="Garamond"/>
          <w:bCs/>
          <w:sz w:val="32"/>
          <w:szCs w:val="32"/>
        </w:rPr>
        <w:t xml:space="preserve">siècle. </w:t>
      </w:r>
      <w:r w:rsidRPr="00C74166">
        <w:rPr>
          <w:rFonts w:ascii="Garamond" w:hAnsi="Garamond" w:cs="Arial"/>
          <w:bCs/>
          <w:sz w:val="32"/>
          <w:szCs w:val="32"/>
        </w:rPr>
        <w:t xml:space="preserve">La </w:t>
      </w:r>
      <w:r w:rsidRPr="00C74166">
        <w:rPr>
          <w:rFonts w:ascii="Garamond" w:hAnsi="Garamond"/>
          <w:bCs/>
          <w:sz w:val="32"/>
          <w:szCs w:val="32"/>
        </w:rPr>
        <w:t>rançon de Guihlaume, seig</w:t>
      </w:r>
      <w:r w:rsidRPr="00C74166">
        <w:rPr>
          <w:rFonts w:ascii="Garamond" w:hAnsi="Garamond"/>
          <w:bCs/>
          <w:spacing w:val="-5"/>
          <w:sz w:val="32"/>
          <w:szCs w:val="32"/>
        </w:rPr>
        <w:t xml:space="preserve">neur </w:t>
      </w:r>
      <w:r w:rsidRPr="00C74166">
        <w:rPr>
          <w:rFonts w:ascii="Garamond" w:hAnsi="Garamond"/>
          <w:bCs/>
          <w:sz w:val="32"/>
          <w:szCs w:val="32"/>
        </w:rPr>
        <w:t xml:space="preserve">de </w:t>
      </w:r>
      <w:r w:rsidRPr="00C74166">
        <w:rPr>
          <w:rFonts w:ascii="Garamond" w:hAnsi="Garamond"/>
          <w:bCs/>
          <w:spacing w:val="-2"/>
          <w:sz w:val="32"/>
          <w:szCs w:val="32"/>
        </w:rPr>
        <w:t xml:space="preserve">Châteauvillain », in </w:t>
      </w:r>
      <w:r w:rsidRPr="00C74166">
        <w:rPr>
          <w:rFonts w:ascii="Garamond" w:hAnsi="Garamond"/>
          <w:bCs/>
          <w:i/>
          <w:iCs/>
          <w:sz w:val="32"/>
          <w:szCs w:val="32"/>
        </w:rPr>
        <w:t xml:space="preserve">Annales de </w:t>
      </w:r>
      <w:r w:rsidRPr="00C74166">
        <w:rPr>
          <w:rFonts w:ascii="Garamond" w:hAnsi="Garamond"/>
          <w:bCs/>
          <w:i/>
          <w:iCs/>
          <w:spacing w:val="-12"/>
          <w:sz w:val="32"/>
          <w:szCs w:val="32"/>
        </w:rPr>
        <w:t xml:space="preserve">Bourgogne, </w:t>
      </w:r>
      <w:r w:rsidRPr="00C74166">
        <w:rPr>
          <w:rFonts w:ascii="Garamond" w:hAnsi="Garamond"/>
          <w:bCs/>
          <w:spacing w:val="-12"/>
          <w:sz w:val="32"/>
          <w:szCs w:val="32"/>
        </w:rPr>
        <w:t>tome XXIII</w:t>
      </w:r>
      <w:r w:rsidRPr="00C74166">
        <w:rPr>
          <w:rFonts w:ascii="Garamond" w:hAnsi="Garamond"/>
          <w:bCs/>
          <w:sz w:val="32"/>
          <w:szCs w:val="32"/>
        </w:rPr>
        <w:t xml:space="preserve">, </w:t>
      </w:r>
      <w:r w:rsidRPr="00C74166">
        <w:rPr>
          <w:rFonts w:ascii="Garamond" w:hAnsi="Garamond"/>
          <w:bCs/>
          <w:spacing w:val="-7"/>
          <w:sz w:val="32"/>
          <w:szCs w:val="32"/>
        </w:rPr>
        <w:t>n°</w:t>
      </w:r>
      <w:r w:rsidRPr="00C74166">
        <w:rPr>
          <w:rFonts w:ascii="Garamond" w:hAnsi="Garamond"/>
          <w:bCs/>
          <w:sz w:val="32"/>
          <w:szCs w:val="32"/>
        </w:rPr>
        <w:t xml:space="preserve">89, </w:t>
      </w:r>
      <w:r w:rsidRPr="00C74166">
        <w:rPr>
          <w:rFonts w:ascii="Garamond" w:hAnsi="Garamond"/>
          <w:spacing w:val="-7"/>
          <w:sz w:val="32"/>
          <w:szCs w:val="32"/>
        </w:rPr>
        <w:t>janv.-mars</w:t>
      </w:r>
      <w:r w:rsidRPr="00C74166">
        <w:rPr>
          <w:rFonts w:ascii="Garamond" w:hAnsi="Garamond"/>
          <w:spacing w:val="-11"/>
          <w:sz w:val="32"/>
          <w:szCs w:val="32"/>
        </w:rPr>
        <w:t xml:space="preserve"> </w:t>
      </w:r>
      <w:r w:rsidRPr="00C74166">
        <w:rPr>
          <w:rFonts w:ascii="Garamond" w:hAnsi="Garamond"/>
          <w:sz w:val="32"/>
          <w:szCs w:val="32"/>
        </w:rPr>
        <w:t>1951.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Bourquin</w:t>
      </w:r>
      <w:r w:rsidRPr="00C74166">
        <w:rPr>
          <w:rFonts w:ascii="Garamond" w:hAnsi="Garamond"/>
          <w:sz w:val="32"/>
          <w:szCs w:val="32"/>
          <w:lang w:eastAsia="fr-FR"/>
        </w:rPr>
        <w:t xml:space="preserve">, Laurent, </w:t>
      </w:r>
      <w:r w:rsidRPr="00C74166">
        <w:rPr>
          <w:rFonts w:ascii="Garamond" w:hAnsi="Garamond"/>
          <w:i/>
          <w:iCs/>
          <w:sz w:val="32"/>
          <w:szCs w:val="32"/>
          <w:lang w:eastAsia="fr-FR"/>
        </w:rPr>
        <w:t>Noblesse seconde et pouvoir en Champagne aux XVIe et XVIIe siècles,</w:t>
      </w:r>
      <w:r w:rsidRPr="00C74166">
        <w:rPr>
          <w:rFonts w:ascii="Garamond" w:hAnsi="Garamond"/>
          <w:sz w:val="32"/>
          <w:szCs w:val="32"/>
          <w:lang w:eastAsia="fr-FR"/>
        </w:rPr>
        <w:t xml:space="preserve"> Paris, 1994.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Bourrilly </w:t>
      </w:r>
      <w:r w:rsidRPr="00C74166">
        <w:rPr>
          <w:rFonts w:ascii="Garamond" w:hAnsi="Garamond"/>
          <w:sz w:val="32"/>
          <w:szCs w:val="32"/>
          <w:lang w:eastAsia="fr-FR"/>
        </w:rPr>
        <w:t xml:space="preserve">Victor-Louis, "Les rapports de François Ier et d'Henri II avec les ducs de Savoie Charles II et Emmanuel-Philibert (1515-1559), d'après des travaux récents". </w:t>
      </w:r>
      <w:proofErr w:type="gramStart"/>
      <w:r w:rsidRPr="00C74166">
        <w:rPr>
          <w:rFonts w:ascii="Garamond" w:hAnsi="Garamond"/>
          <w:i/>
          <w:sz w:val="32"/>
          <w:szCs w:val="32"/>
          <w:lang w:eastAsia="fr-FR"/>
        </w:rPr>
        <w:t>In:</w:t>
      </w:r>
      <w:proofErr w:type="gramEnd"/>
      <w:r w:rsidRPr="00C74166">
        <w:rPr>
          <w:rFonts w:ascii="Garamond" w:hAnsi="Garamond"/>
          <w:i/>
          <w:sz w:val="32"/>
          <w:szCs w:val="32"/>
          <w:lang w:eastAsia="fr-FR"/>
        </w:rPr>
        <w:t xml:space="preserve"> Revue d'histoire moderne et contemporaine</w:t>
      </w:r>
      <w:r w:rsidRPr="00C74166">
        <w:rPr>
          <w:rFonts w:ascii="Garamond" w:hAnsi="Garamond"/>
          <w:sz w:val="32"/>
          <w:szCs w:val="32"/>
          <w:lang w:eastAsia="fr-FR"/>
        </w:rPr>
        <w:t>, tome 6 N°9,1904. pp. 601-625.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Boutier</w:t>
      </w:r>
      <w:r w:rsidRPr="00C74166">
        <w:rPr>
          <w:rFonts w:ascii="Garamond" w:hAnsi="Garamond"/>
          <w:sz w:val="32"/>
          <w:szCs w:val="32"/>
          <w:lang w:eastAsia="fr-FR"/>
        </w:rPr>
        <w:t xml:space="preserve">, Jean et </w:t>
      </w:r>
      <w:r w:rsidRPr="00C74166">
        <w:rPr>
          <w:rFonts w:ascii="Garamond" w:hAnsi="Garamond"/>
          <w:caps/>
          <w:sz w:val="32"/>
          <w:szCs w:val="32"/>
          <w:lang w:eastAsia="fr-FR"/>
        </w:rPr>
        <w:t>Marin</w:t>
      </w:r>
      <w:r w:rsidRPr="00C74166">
        <w:rPr>
          <w:rFonts w:ascii="Garamond" w:hAnsi="Garamond"/>
          <w:sz w:val="32"/>
          <w:szCs w:val="32"/>
          <w:lang w:eastAsia="fr-FR"/>
        </w:rPr>
        <w:t xml:space="preserve">, Brigitte, " Regards sur l'historigraphie récente de l'Italie moderne. ", dans </w:t>
      </w:r>
      <w:r w:rsidRPr="00C74166">
        <w:rPr>
          <w:rFonts w:ascii="Garamond" w:hAnsi="Garamond"/>
          <w:i/>
          <w:iCs/>
          <w:sz w:val="32"/>
          <w:szCs w:val="32"/>
          <w:lang w:eastAsia="fr-FR"/>
        </w:rPr>
        <w:t>Revue d'Histoire Moderne et Contemporaine</w:t>
      </w:r>
      <w:r w:rsidRPr="00C74166">
        <w:rPr>
          <w:rFonts w:ascii="Garamond" w:hAnsi="Garamond"/>
          <w:sz w:val="32"/>
          <w:szCs w:val="32"/>
          <w:lang w:eastAsia="fr-FR"/>
        </w:rPr>
        <w:t>, 45, 1998, p. 7-14.</w:t>
      </w:r>
    </w:p>
    <w:p w:rsidR="00C74166" w:rsidRPr="00C74166" w:rsidRDefault="00C74166" w:rsidP="00C74166">
      <w:pPr>
        <w:pStyle w:val="Paragraphedeliste"/>
        <w:tabs>
          <w:tab w:val="left" w:pos="382"/>
        </w:tabs>
        <w:kinsoku w:val="0"/>
        <w:overflowPunct w:val="0"/>
        <w:spacing w:after="120"/>
        <w:ind w:left="360" w:firstLine="0"/>
        <w:rPr>
          <w:rFonts w:ascii="Garamond" w:hAnsi="Garamond"/>
          <w:sz w:val="32"/>
          <w:szCs w:val="32"/>
        </w:rPr>
      </w:pPr>
      <w:r w:rsidRPr="00C74166">
        <w:rPr>
          <w:rFonts w:ascii="Garamond" w:hAnsi="Garamond"/>
          <w:caps/>
          <w:sz w:val="32"/>
          <w:szCs w:val="32"/>
        </w:rPr>
        <w:lastRenderedPageBreak/>
        <w:t>Boyve</w:t>
      </w:r>
      <w:r w:rsidRPr="00C74166">
        <w:rPr>
          <w:rFonts w:ascii="Garamond" w:hAnsi="Garamond"/>
          <w:sz w:val="32"/>
          <w:szCs w:val="32"/>
        </w:rPr>
        <w:t>, Jo</w:t>
      </w:r>
      <w:r w:rsidRPr="00C74166">
        <w:rPr>
          <w:rFonts w:ascii="Garamond" w:hAnsi="Garamond"/>
          <w:spacing w:val="-3"/>
          <w:sz w:val="32"/>
          <w:szCs w:val="32"/>
        </w:rPr>
        <w:t xml:space="preserve">nas, </w:t>
      </w:r>
      <w:r w:rsidRPr="00C74166">
        <w:rPr>
          <w:rFonts w:ascii="Garamond" w:hAnsi="Garamond"/>
          <w:i/>
          <w:iCs/>
          <w:sz w:val="32"/>
          <w:szCs w:val="32"/>
        </w:rPr>
        <w:t>Annales historiques du Comté de Neuchâtel et Valangin depuis Ju</w:t>
      </w:r>
      <w:r w:rsidRPr="00C74166">
        <w:rPr>
          <w:rFonts w:ascii="Garamond" w:hAnsi="Garamond"/>
          <w:i/>
          <w:iCs/>
          <w:spacing w:val="-11"/>
          <w:sz w:val="32"/>
          <w:szCs w:val="32"/>
        </w:rPr>
        <w:t xml:space="preserve">les-César </w:t>
      </w:r>
      <w:r w:rsidRPr="00C74166">
        <w:rPr>
          <w:rFonts w:ascii="Garamond" w:hAnsi="Garamond"/>
          <w:i/>
          <w:iCs/>
          <w:sz w:val="32"/>
          <w:szCs w:val="32"/>
        </w:rPr>
        <w:t xml:space="preserve">jusqu'en </w:t>
      </w:r>
      <w:r w:rsidRPr="00C74166">
        <w:rPr>
          <w:rFonts w:ascii="Garamond" w:hAnsi="Garamond"/>
          <w:i/>
          <w:iCs/>
          <w:spacing w:val="-5"/>
          <w:sz w:val="32"/>
          <w:szCs w:val="32"/>
        </w:rPr>
        <w:t xml:space="preserve">1722, </w:t>
      </w:r>
      <w:r w:rsidRPr="00C74166">
        <w:rPr>
          <w:rFonts w:ascii="Garamond" w:hAnsi="Garamond"/>
          <w:sz w:val="32"/>
          <w:szCs w:val="32"/>
        </w:rPr>
        <w:t xml:space="preserve">Berne, </w:t>
      </w:r>
      <w:r w:rsidRPr="00C74166">
        <w:rPr>
          <w:rFonts w:ascii="Garamond" w:hAnsi="Garamond"/>
          <w:spacing w:val="-7"/>
          <w:sz w:val="32"/>
          <w:szCs w:val="32"/>
        </w:rPr>
        <w:t>Société</w:t>
      </w:r>
      <w:r w:rsidRPr="00C74166">
        <w:rPr>
          <w:rFonts w:ascii="Garamond" w:hAnsi="Garamond"/>
          <w:spacing w:val="55"/>
          <w:sz w:val="32"/>
          <w:szCs w:val="32"/>
        </w:rPr>
        <w:t xml:space="preserve"> </w:t>
      </w:r>
      <w:r w:rsidRPr="00C74166">
        <w:rPr>
          <w:rFonts w:ascii="Garamond" w:hAnsi="Garamond"/>
          <w:spacing w:val="3"/>
          <w:sz w:val="32"/>
          <w:szCs w:val="32"/>
        </w:rPr>
        <w:t>litté</w:t>
      </w:r>
      <w:r w:rsidRPr="00C74166">
        <w:rPr>
          <w:rFonts w:ascii="Garamond" w:hAnsi="Garamond"/>
          <w:spacing w:val="-6"/>
          <w:sz w:val="32"/>
          <w:szCs w:val="32"/>
        </w:rPr>
        <w:t xml:space="preserve">raire </w:t>
      </w:r>
      <w:r w:rsidRPr="00C74166">
        <w:rPr>
          <w:rFonts w:ascii="Garamond" w:hAnsi="Garamond"/>
          <w:spacing w:val="-9"/>
          <w:sz w:val="32"/>
          <w:szCs w:val="32"/>
        </w:rPr>
        <w:t>F.</w:t>
      </w:r>
      <w:r w:rsidRPr="00C74166">
        <w:rPr>
          <w:rFonts w:ascii="Garamond" w:hAnsi="Garamond"/>
          <w:sz w:val="32"/>
          <w:szCs w:val="32"/>
        </w:rPr>
        <w:t>L. Davoine,</w:t>
      </w:r>
      <w:r w:rsidRPr="00C74166">
        <w:rPr>
          <w:rFonts w:ascii="Garamond" w:hAnsi="Garamond"/>
          <w:spacing w:val="-1"/>
          <w:sz w:val="32"/>
          <w:szCs w:val="32"/>
        </w:rPr>
        <w:t xml:space="preserve"> </w:t>
      </w:r>
      <w:r w:rsidRPr="00C74166">
        <w:rPr>
          <w:rFonts w:ascii="Garamond" w:hAnsi="Garamond"/>
          <w:sz w:val="32"/>
          <w:szCs w:val="32"/>
        </w:rPr>
        <w:t>1854-1861.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Braudel</w:t>
      </w:r>
      <w:r w:rsidRPr="00C74166">
        <w:rPr>
          <w:rFonts w:ascii="Garamond" w:hAnsi="Garamond"/>
          <w:sz w:val="32"/>
          <w:szCs w:val="32"/>
          <w:lang w:eastAsia="fr-FR"/>
        </w:rPr>
        <w:t xml:space="preserve">, Fernand, </w:t>
      </w:r>
      <w:r w:rsidRPr="00C74166">
        <w:rPr>
          <w:rFonts w:ascii="Garamond" w:hAnsi="Garamond"/>
          <w:i/>
          <w:iCs/>
          <w:sz w:val="32"/>
          <w:szCs w:val="32"/>
          <w:lang w:eastAsia="fr-FR"/>
        </w:rPr>
        <w:t xml:space="preserve">Capitalisme et civilisation matérielle - Les jeux de l'échange, </w:t>
      </w:r>
      <w:r w:rsidRPr="00C74166">
        <w:rPr>
          <w:rFonts w:ascii="Garamond" w:hAnsi="Garamond"/>
          <w:sz w:val="32"/>
          <w:szCs w:val="32"/>
          <w:lang w:eastAsia="fr-FR"/>
        </w:rPr>
        <w:t>Paris, 1979.</w:t>
      </w:r>
    </w:p>
    <w:p w:rsidR="00C74166" w:rsidRPr="00C74166" w:rsidRDefault="00C74166" w:rsidP="00C74166">
      <w:pPr>
        <w:spacing w:after="120" w:line="240" w:lineRule="auto"/>
        <w:ind w:left="360"/>
        <w:jc w:val="both"/>
        <w:textAlignment w:val="baseline"/>
        <w:rPr>
          <w:rFonts w:ascii="Garamond" w:hAnsi="Garamond"/>
          <w:sz w:val="32"/>
          <w:szCs w:val="32"/>
        </w:rPr>
      </w:pPr>
      <w:r w:rsidRPr="00C74166">
        <w:rPr>
          <w:rFonts w:ascii="Garamond" w:hAnsi="Garamond"/>
          <w:caps/>
          <w:sz w:val="32"/>
          <w:szCs w:val="32"/>
        </w:rPr>
        <w:t xml:space="preserve">Briffaz </w:t>
      </w:r>
      <w:r w:rsidRPr="00C74166">
        <w:rPr>
          <w:rFonts w:ascii="Garamond" w:hAnsi="Garamond"/>
          <w:sz w:val="32"/>
          <w:szCs w:val="32"/>
        </w:rPr>
        <w:t xml:space="preserve">Florentin, sous la direction de M. Jean-Louis Gaulin, </w:t>
      </w:r>
      <w:hyperlink r:id="rId8" w:history="1">
        <w:r w:rsidRPr="00C74166">
          <w:rPr>
            <w:rStyle w:val="Lienhypertexte"/>
            <w:rFonts w:ascii="Garamond" w:hAnsi="Garamond"/>
            <w:i/>
            <w:color w:val="auto"/>
            <w:sz w:val="32"/>
            <w:szCs w:val="32"/>
            <w:u w:val="none"/>
          </w:rPr>
          <w:t xml:space="preserve">Les Thoire-Villars et la </w:t>
        </w:r>
      </w:hyperlink>
      <w:hyperlink r:id="rId9" w:history="1">
        <w:r w:rsidRPr="00C74166">
          <w:rPr>
            <w:rStyle w:val="Lienhypertexte"/>
            <w:rFonts w:ascii="Garamond" w:hAnsi="Garamond"/>
            <w:bCs/>
            <w:i/>
            <w:color w:val="auto"/>
            <w:sz w:val="32"/>
            <w:szCs w:val="32"/>
            <w:u w:val="none"/>
          </w:rPr>
          <w:t>Savoie</w:t>
        </w:r>
      </w:hyperlink>
      <w:hyperlink r:id="rId10" w:history="1">
        <w:r w:rsidRPr="00C74166">
          <w:rPr>
            <w:rStyle w:val="Lienhypertexte"/>
            <w:rFonts w:ascii="Garamond" w:hAnsi="Garamond"/>
            <w:i/>
            <w:color w:val="auto"/>
            <w:sz w:val="32"/>
            <w:szCs w:val="32"/>
            <w:u w:val="none"/>
          </w:rPr>
          <w:t xml:space="preserve"> aux XIVe-XVe siècles</w:t>
        </w:r>
      </w:hyperlink>
      <w:r w:rsidRPr="00C74166">
        <w:rPr>
          <w:rFonts w:ascii="Garamond" w:hAnsi="Garamond"/>
          <w:i/>
          <w:sz w:val="32"/>
          <w:szCs w:val="32"/>
        </w:rPr>
        <w:t xml:space="preserve"> : voisinage de princes et intégration d'une </w:t>
      </w:r>
      <w:r w:rsidRPr="00C74166">
        <w:rPr>
          <w:rStyle w:val="highlight"/>
          <w:rFonts w:ascii="Garamond" w:hAnsi="Garamond"/>
          <w:bCs/>
          <w:i/>
          <w:sz w:val="32"/>
          <w:szCs w:val="32"/>
        </w:rPr>
        <w:t>noblesse</w:t>
      </w:r>
      <w:r w:rsidRPr="00C74166">
        <w:rPr>
          <w:rFonts w:ascii="Garamond" w:hAnsi="Garamond"/>
          <w:i/>
          <w:sz w:val="32"/>
          <w:szCs w:val="32"/>
        </w:rPr>
        <w:t xml:space="preserve"> dans la principauté éminente, </w:t>
      </w:r>
      <w:r w:rsidRPr="00C74166">
        <w:rPr>
          <w:rFonts w:ascii="Garamond" w:hAnsi="Garamond"/>
          <w:sz w:val="32"/>
          <w:szCs w:val="32"/>
        </w:rPr>
        <w:t xml:space="preserve">Mémoire de thèse (version d'origine), </w:t>
      </w:r>
      <w:hyperlink r:id="rId11" w:history="1">
        <w:r w:rsidRPr="00C74166">
          <w:rPr>
            <w:rStyle w:val="Lienhypertexte"/>
            <w:rFonts w:ascii="Garamond" w:hAnsi="Garamond"/>
            <w:color w:val="auto"/>
            <w:sz w:val="32"/>
            <w:szCs w:val="32"/>
            <w:u w:val="none"/>
          </w:rPr>
          <w:t>Université Jean Moulin (Lyon)</w:t>
        </w:r>
      </w:hyperlink>
      <w:r w:rsidRPr="00C74166">
        <w:rPr>
          <w:rFonts w:ascii="Garamond" w:hAnsi="Garamond"/>
          <w:sz w:val="32"/>
          <w:szCs w:val="32"/>
        </w:rPr>
        <w:t>, 2017.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BROCHEREL Giulio - La Valle d'Aosta - Istituto Geografico De Agostini - Novara - 1953.</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Brugnon, Pierre,</w:t>
      </w:r>
      <w:proofErr w:type="gramStart"/>
      <w:r w:rsidRPr="00C74166">
        <w:rPr>
          <w:rFonts w:ascii="Garamond" w:hAnsi="Garamond" w:cs="Courier New"/>
          <w:sz w:val="32"/>
          <w:szCs w:val="32"/>
        </w:rPr>
        <w:t xml:space="preserve"> «Ecrire</w:t>
      </w:r>
      <w:proofErr w:type="gramEnd"/>
      <w:r w:rsidRPr="00C74166">
        <w:rPr>
          <w:rFonts w:ascii="Garamond" w:hAnsi="Garamond" w:cs="Courier New"/>
          <w:sz w:val="32"/>
          <w:szCs w:val="32"/>
        </w:rPr>
        <w:t xml:space="preserve"> l'histoire de la Savoie au Moyen Âge», conférence organisée par les Amis du Vieux Chambéry, amphithéâtre Marcoz, 26 janvier 2019</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Brugnon, Pierre,</w:t>
      </w:r>
      <w:proofErr w:type="gramStart"/>
      <w:r w:rsidRPr="00C74166">
        <w:rPr>
          <w:rFonts w:ascii="Garamond" w:hAnsi="Garamond" w:cs="Courier New"/>
          <w:sz w:val="32"/>
          <w:szCs w:val="32"/>
        </w:rPr>
        <w:t xml:space="preserve"> «Les</w:t>
      </w:r>
      <w:proofErr w:type="gramEnd"/>
      <w:r w:rsidRPr="00C74166">
        <w:rPr>
          <w:rFonts w:ascii="Garamond" w:hAnsi="Garamond" w:cs="Courier New"/>
          <w:sz w:val="32"/>
          <w:szCs w:val="32"/>
        </w:rPr>
        <w:t xml:space="preserve"> élites seigneuriales et nobiliaires dans la principauté de Savoie, XIVe-XVe siècles», Lauréats 2017-2018 de la bourse d'aide à la recherche du Département de la Haute-Savoie, Archives départementales, Annecy, 30 janvier 2019</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Brugnon, Pierre, </w:t>
      </w:r>
      <w:r w:rsidRPr="00C74166">
        <w:rPr>
          <w:rFonts w:ascii="Garamond" w:hAnsi="Garamond" w:cs="Courier New"/>
          <w:i/>
          <w:sz w:val="32"/>
          <w:szCs w:val="32"/>
        </w:rPr>
        <w:t>Le Territoire et son organisation dans les Etats de Savoie</w:t>
      </w:r>
      <w:r w:rsidRPr="00C74166">
        <w:rPr>
          <w:rFonts w:ascii="Garamond" w:hAnsi="Garamond" w:cs="Courier New"/>
          <w:sz w:val="32"/>
          <w:szCs w:val="32"/>
        </w:rPr>
        <w:t xml:space="preserve">, </w:t>
      </w:r>
      <w:r w:rsidRPr="00C74166">
        <w:rPr>
          <w:rFonts w:ascii="Garamond" w:hAnsi="Garamond" w:cs="Courier New"/>
          <w:i/>
          <w:sz w:val="32"/>
          <w:szCs w:val="32"/>
        </w:rPr>
        <w:t>XLVIIe Congrès des Sociétés Savantes de Savoie</w:t>
      </w:r>
      <w:r w:rsidRPr="00C74166">
        <w:rPr>
          <w:rFonts w:ascii="Garamond" w:hAnsi="Garamond" w:cs="Courier New"/>
          <w:sz w:val="32"/>
          <w:szCs w:val="32"/>
        </w:rPr>
        <w:t xml:space="preserve">, La Roche-sur-Foron, 29-30 septembre 2018 </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Bruzzo</w:t>
      </w:r>
      <w:r w:rsidRPr="00C74166">
        <w:rPr>
          <w:rFonts w:ascii="Garamond" w:hAnsi="Garamond"/>
          <w:sz w:val="32"/>
          <w:szCs w:val="32"/>
          <w:lang w:eastAsia="fr-FR"/>
        </w:rPr>
        <w:t xml:space="preserve">, Luigi, </w:t>
      </w:r>
      <w:r w:rsidRPr="00C74166">
        <w:rPr>
          <w:rFonts w:ascii="Garamond" w:hAnsi="Garamond"/>
          <w:i/>
          <w:iCs/>
          <w:sz w:val="32"/>
          <w:szCs w:val="32"/>
          <w:lang w:eastAsia="fr-FR"/>
        </w:rPr>
        <w:t xml:space="preserve">Ascendenti e discendenti di Renato di Challant e di sua moglie Mencia di Portogallo, </w:t>
      </w:r>
      <w:r w:rsidRPr="00C74166">
        <w:rPr>
          <w:rFonts w:ascii="Garamond" w:hAnsi="Garamond"/>
          <w:sz w:val="32"/>
          <w:szCs w:val="32"/>
          <w:lang w:eastAsia="fr-FR"/>
        </w:rPr>
        <w:t>Genève, 1974.</w:t>
      </w:r>
    </w:p>
    <w:p w:rsidR="00C74166" w:rsidRPr="00C74166" w:rsidRDefault="00C74166" w:rsidP="00C74166">
      <w:pPr>
        <w:pStyle w:val="Paragraphedeliste"/>
        <w:tabs>
          <w:tab w:val="left" w:pos="382"/>
        </w:tabs>
        <w:kinsoku w:val="0"/>
        <w:overflowPunct w:val="0"/>
        <w:spacing w:after="120"/>
        <w:ind w:left="360" w:firstLine="0"/>
        <w:rPr>
          <w:rFonts w:ascii="Garamond" w:hAnsi="Garamond"/>
          <w:spacing w:val="-11"/>
          <w:w w:val="105"/>
          <w:sz w:val="32"/>
          <w:szCs w:val="32"/>
        </w:rPr>
      </w:pPr>
      <w:r w:rsidRPr="00C74166">
        <w:rPr>
          <w:rFonts w:ascii="Garamond" w:hAnsi="Garamond"/>
          <w:caps/>
          <w:spacing w:val="-9"/>
          <w:sz w:val="32"/>
          <w:szCs w:val="32"/>
        </w:rPr>
        <w:t>Bucho</w:t>
      </w:r>
      <w:r w:rsidRPr="00C74166">
        <w:rPr>
          <w:rFonts w:ascii="Garamond" w:hAnsi="Garamond"/>
          <w:caps/>
          <w:spacing w:val="-3"/>
          <w:sz w:val="32"/>
          <w:szCs w:val="32"/>
        </w:rPr>
        <w:t>n</w:t>
      </w:r>
      <w:r w:rsidRPr="00C74166">
        <w:rPr>
          <w:rFonts w:ascii="Garamond" w:hAnsi="Garamond"/>
          <w:spacing w:val="-3"/>
          <w:sz w:val="32"/>
          <w:szCs w:val="32"/>
        </w:rPr>
        <w:t xml:space="preserve">, </w:t>
      </w:r>
      <w:r w:rsidRPr="00C74166">
        <w:rPr>
          <w:rFonts w:ascii="Garamond" w:hAnsi="Garamond"/>
          <w:sz w:val="32"/>
          <w:szCs w:val="32"/>
        </w:rPr>
        <w:t>Jean Alexandre C. (</w:t>
      </w:r>
      <w:r w:rsidRPr="00C74166">
        <w:rPr>
          <w:rFonts w:ascii="Garamond" w:hAnsi="Garamond"/>
          <w:spacing w:val="-4"/>
          <w:sz w:val="32"/>
          <w:szCs w:val="32"/>
        </w:rPr>
        <w:t xml:space="preserve">1791-1846), </w:t>
      </w:r>
      <w:r w:rsidRPr="00C74166">
        <w:rPr>
          <w:rFonts w:ascii="Garamond" w:hAnsi="Garamond"/>
          <w:i/>
          <w:iCs/>
          <w:sz w:val="32"/>
          <w:szCs w:val="32"/>
        </w:rPr>
        <w:t>Choix de chroniques</w:t>
      </w:r>
      <w:r w:rsidRPr="00C74166">
        <w:rPr>
          <w:rFonts w:ascii="Garamond" w:hAnsi="Garamond"/>
          <w:i/>
          <w:iCs/>
          <w:spacing w:val="60"/>
          <w:sz w:val="32"/>
          <w:szCs w:val="32"/>
        </w:rPr>
        <w:t xml:space="preserve"> </w:t>
      </w:r>
      <w:r w:rsidRPr="00C74166">
        <w:rPr>
          <w:rFonts w:ascii="Garamond" w:hAnsi="Garamond"/>
          <w:i/>
          <w:iCs/>
          <w:sz w:val="32"/>
          <w:szCs w:val="32"/>
        </w:rPr>
        <w:t xml:space="preserve">et </w:t>
      </w:r>
      <w:r w:rsidRPr="00C74166">
        <w:rPr>
          <w:rFonts w:ascii="Garamond" w:hAnsi="Garamond"/>
          <w:bCs/>
          <w:i/>
          <w:iCs/>
          <w:w w:val="105"/>
          <w:sz w:val="32"/>
          <w:szCs w:val="32"/>
        </w:rPr>
        <w:t xml:space="preserve">mémoires sur l'histoire de France avec notices biographiques. </w:t>
      </w:r>
      <w:proofErr w:type="gramStart"/>
      <w:r w:rsidRPr="00C74166">
        <w:rPr>
          <w:rFonts w:ascii="Garamond" w:hAnsi="Garamond"/>
          <w:bCs/>
          <w:i/>
          <w:iCs/>
          <w:w w:val="105"/>
          <w:sz w:val="32"/>
          <w:szCs w:val="32"/>
        </w:rPr>
        <w:t>par</w:t>
      </w:r>
      <w:proofErr w:type="gramEnd"/>
      <w:r w:rsidRPr="00C74166">
        <w:rPr>
          <w:rFonts w:ascii="Garamond" w:hAnsi="Garamond"/>
          <w:bCs/>
          <w:i/>
          <w:iCs/>
          <w:w w:val="105"/>
          <w:sz w:val="32"/>
          <w:szCs w:val="32"/>
        </w:rPr>
        <w:t xml:space="preserve"> J.­A.</w:t>
      </w:r>
      <w:r w:rsidRPr="00C74166">
        <w:rPr>
          <w:rFonts w:ascii="Garamond" w:hAnsi="Garamond"/>
          <w:i/>
          <w:iCs/>
          <w:sz w:val="32"/>
          <w:szCs w:val="32"/>
        </w:rPr>
        <w:t xml:space="preserve">-C Buchon. </w:t>
      </w:r>
      <w:r w:rsidRPr="00C74166">
        <w:rPr>
          <w:rFonts w:ascii="Garamond" w:hAnsi="Garamond"/>
          <w:sz w:val="32"/>
          <w:szCs w:val="32"/>
        </w:rPr>
        <w:t>Paris, C. Delagrave,</w:t>
      </w:r>
      <w:r w:rsidRPr="00C74166">
        <w:rPr>
          <w:rFonts w:ascii="Garamond" w:hAnsi="Garamond"/>
          <w:spacing w:val="68"/>
          <w:sz w:val="32"/>
          <w:szCs w:val="32"/>
        </w:rPr>
        <w:t xml:space="preserve"> </w:t>
      </w:r>
      <w:r w:rsidRPr="00C74166">
        <w:rPr>
          <w:rFonts w:ascii="Garamond" w:hAnsi="Garamond"/>
          <w:sz w:val="32"/>
          <w:szCs w:val="32"/>
        </w:rPr>
        <w:t xml:space="preserve">1884. 1) </w:t>
      </w:r>
      <w:r w:rsidRPr="00C74166">
        <w:rPr>
          <w:rFonts w:ascii="Garamond" w:hAnsi="Garamond"/>
          <w:w w:val="105"/>
          <w:sz w:val="32"/>
          <w:szCs w:val="32"/>
        </w:rPr>
        <w:t>Mémoires de Gaspard de</w:t>
      </w:r>
      <w:r w:rsidRPr="00C74166">
        <w:rPr>
          <w:rFonts w:ascii="Garamond" w:hAnsi="Garamond"/>
          <w:spacing w:val="-43"/>
          <w:w w:val="105"/>
          <w:sz w:val="32"/>
          <w:szCs w:val="32"/>
        </w:rPr>
        <w:t xml:space="preserve"> </w:t>
      </w:r>
      <w:r w:rsidRPr="00C74166">
        <w:rPr>
          <w:rFonts w:ascii="Garamond" w:hAnsi="Garamond"/>
          <w:spacing w:val="-5"/>
          <w:w w:val="105"/>
          <w:sz w:val="32"/>
          <w:szCs w:val="32"/>
        </w:rPr>
        <w:t xml:space="preserve">Saulx-Tavannes </w:t>
      </w:r>
      <w:proofErr w:type="gramStart"/>
      <w:r w:rsidRPr="00C74166">
        <w:rPr>
          <w:rFonts w:ascii="Garamond" w:hAnsi="Garamond"/>
          <w:spacing w:val="-5"/>
          <w:w w:val="105"/>
          <w:sz w:val="32"/>
          <w:szCs w:val="32"/>
        </w:rPr>
        <w:t>2)</w:t>
      </w:r>
      <w:r w:rsidRPr="00C74166">
        <w:rPr>
          <w:rFonts w:ascii="Garamond" w:hAnsi="Garamond"/>
          <w:w w:val="105"/>
          <w:sz w:val="32"/>
          <w:szCs w:val="32"/>
        </w:rPr>
        <w:t>Mémoires</w:t>
      </w:r>
      <w:proofErr w:type="gramEnd"/>
      <w:r w:rsidRPr="00C74166">
        <w:rPr>
          <w:rFonts w:ascii="Garamond" w:hAnsi="Garamond"/>
          <w:w w:val="105"/>
          <w:sz w:val="32"/>
          <w:szCs w:val="32"/>
        </w:rPr>
        <w:t xml:space="preserve"> de </w:t>
      </w:r>
      <w:r w:rsidRPr="00C74166">
        <w:rPr>
          <w:rFonts w:ascii="Garamond" w:hAnsi="Garamond"/>
          <w:spacing w:val="-12"/>
          <w:w w:val="105"/>
          <w:sz w:val="32"/>
          <w:szCs w:val="32"/>
        </w:rPr>
        <w:t xml:space="preserve">Boyvin </w:t>
      </w:r>
      <w:r w:rsidRPr="00C74166">
        <w:rPr>
          <w:rFonts w:ascii="Garamond" w:hAnsi="Garamond"/>
          <w:spacing w:val="8"/>
          <w:w w:val="105"/>
          <w:sz w:val="32"/>
          <w:szCs w:val="32"/>
        </w:rPr>
        <w:t>du</w:t>
      </w:r>
      <w:r w:rsidRPr="00C74166">
        <w:rPr>
          <w:rFonts w:ascii="Garamond" w:hAnsi="Garamond"/>
          <w:spacing w:val="-2"/>
          <w:w w:val="105"/>
          <w:sz w:val="32"/>
          <w:szCs w:val="32"/>
        </w:rPr>
        <w:t xml:space="preserve"> </w:t>
      </w:r>
      <w:r w:rsidRPr="00C74166">
        <w:rPr>
          <w:rFonts w:ascii="Garamond" w:hAnsi="Garamond"/>
          <w:spacing w:val="-11"/>
          <w:w w:val="105"/>
          <w:sz w:val="32"/>
          <w:szCs w:val="32"/>
        </w:rPr>
        <w:t>Villass</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Burzio</w:t>
      </w:r>
      <w:r w:rsidRPr="00C74166">
        <w:rPr>
          <w:rFonts w:ascii="Garamond" w:hAnsi="Garamond"/>
          <w:sz w:val="32"/>
          <w:szCs w:val="32"/>
          <w:lang w:eastAsia="fr-FR"/>
        </w:rPr>
        <w:t xml:space="preserve">, Filippo, </w:t>
      </w:r>
      <w:r w:rsidRPr="00C74166">
        <w:rPr>
          <w:rFonts w:ascii="Garamond" w:hAnsi="Garamond"/>
          <w:i/>
          <w:iCs/>
          <w:sz w:val="32"/>
          <w:szCs w:val="32"/>
          <w:lang w:eastAsia="fr-FR"/>
        </w:rPr>
        <w:t xml:space="preserve">Piemonte : tempi, luoghi, figure, </w:t>
      </w:r>
      <w:r w:rsidRPr="00C74166">
        <w:rPr>
          <w:rFonts w:ascii="Garamond" w:hAnsi="Garamond"/>
          <w:sz w:val="32"/>
          <w:szCs w:val="32"/>
          <w:lang w:eastAsia="fr-FR"/>
        </w:rPr>
        <w:t>Bologne, 1979.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Caesar </w:t>
      </w:r>
      <w:r w:rsidRPr="00C74166">
        <w:rPr>
          <w:rFonts w:ascii="Garamond" w:hAnsi="Garamond"/>
          <w:sz w:val="32"/>
          <w:szCs w:val="32"/>
          <w:lang w:eastAsia="fr-FR"/>
        </w:rPr>
        <w:t xml:space="preserve">Mathieu, </w:t>
      </w:r>
      <w:r w:rsidRPr="00C74166">
        <w:rPr>
          <w:rFonts w:ascii="Garamond" w:hAnsi="Garamond"/>
          <w:i/>
          <w:sz w:val="32"/>
          <w:szCs w:val="32"/>
          <w:lang w:eastAsia="fr-FR"/>
        </w:rPr>
        <w:t>Histoire de Genève. Tome I, La cité des évêques (IVe-XVIe siècle)</w:t>
      </w:r>
      <w:r w:rsidRPr="00C74166">
        <w:rPr>
          <w:rFonts w:ascii="Garamond" w:hAnsi="Garamond"/>
          <w:sz w:val="32"/>
          <w:szCs w:val="32"/>
          <w:lang w:eastAsia="fr-FR"/>
        </w:rPr>
        <w:t>, (Collection Focus, 11.) 2014.</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CANIGGIA Mauro - SALVITTI Lorenzo - Un'antica strada valdostana nel cuore dell'Europa - Edizioni Cervino Châtillon - 1997.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CANIGGIA NICOLOTTI Mauro - Aosta - 2000 anni di storia - Musumeci - 2003.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lastRenderedPageBreak/>
        <w:t>CANIGGIA NICOLOTTI Mauro - Aosta, la Roma delle Alpi - Tipografia La Vallée - 2005.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Capre</w:t>
      </w:r>
      <w:r w:rsidRPr="00C74166">
        <w:rPr>
          <w:rFonts w:ascii="Garamond" w:hAnsi="Garamond"/>
          <w:sz w:val="32"/>
          <w:szCs w:val="32"/>
          <w:lang w:eastAsia="fr-FR"/>
        </w:rPr>
        <w:t xml:space="preserve">, François, </w:t>
      </w:r>
      <w:r w:rsidRPr="00C74166">
        <w:rPr>
          <w:rFonts w:ascii="Garamond" w:hAnsi="Garamond"/>
          <w:i/>
          <w:iCs/>
          <w:sz w:val="32"/>
          <w:szCs w:val="32"/>
          <w:lang w:eastAsia="fr-FR"/>
        </w:rPr>
        <w:t xml:space="preserve">Catalogue des chevaliers de l'ordre du collier de Savoie, dict de l'Annociade, </w:t>
      </w:r>
      <w:r w:rsidRPr="00C74166">
        <w:rPr>
          <w:rFonts w:ascii="Garamond" w:hAnsi="Garamond"/>
          <w:sz w:val="32"/>
          <w:szCs w:val="32"/>
          <w:lang w:eastAsia="fr-FR"/>
        </w:rPr>
        <w:t>Turin, 1654.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Carle</w:t>
      </w:r>
      <w:r w:rsidRPr="00C74166">
        <w:rPr>
          <w:rFonts w:ascii="Garamond" w:hAnsi="Garamond"/>
          <w:sz w:val="32"/>
          <w:szCs w:val="32"/>
          <w:lang w:eastAsia="fr-FR"/>
        </w:rPr>
        <w:t xml:space="preserve">, Lucia, " Identità trasmessa e identità reale ", dans </w:t>
      </w:r>
      <w:r w:rsidRPr="00C74166">
        <w:rPr>
          <w:rFonts w:ascii="Garamond" w:hAnsi="Garamond"/>
          <w:i/>
          <w:iCs/>
          <w:sz w:val="32"/>
          <w:szCs w:val="32"/>
          <w:lang w:eastAsia="fr-FR"/>
        </w:rPr>
        <w:t>La valle d'Aosta</w:t>
      </w:r>
      <w:r w:rsidRPr="00C74166">
        <w:rPr>
          <w:rFonts w:ascii="Garamond" w:hAnsi="Garamond"/>
          <w:sz w:val="32"/>
          <w:szCs w:val="32"/>
          <w:lang w:eastAsia="fr-FR"/>
        </w:rPr>
        <w:t>, S. J. Woolf (dir.), Turin, 1995, p. 221-260.</w:t>
      </w:r>
    </w:p>
    <w:p w:rsidR="00C74166" w:rsidRPr="00C74166" w:rsidRDefault="00C74166" w:rsidP="00C74166">
      <w:pPr>
        <w:spacing w:after="120" w:line="240" w:lineRule="auto"/>
        <w:ind w:left="360"/>
        <w:jc w:val="both"/>
        <w:rPr>
          <w:rFonts w:ascii="Garamond" w:hAnsi="Garamond" w:cs="Garamond"/>
          <w:sz w:val="32"/>
          <w:szCs w:val="32"/>
          <w:lang w:eastAsia="fr-FR"/>
        </w:rPr>
      </w:pPr>
      <w:r w:rsidRPr="00C74166">
        <w:rPr>
          <w:rFonts w:ascii="Garamond" w:hAnsi="Garamond"/>
          <w:caps/>
          <w:sz w:val="32"/>
          <w:szCs w:val="32"/>
          <w:lang w:eastAsia="fr-FR"/>
        </w:rPr>
        <w:t xml:space="preserve">Carrier </w:t>
      </w:r>
      <w:r w:rsidRPr="00C74166">
        <w:rPr>
          <w:rFonts w:ascii="Garamond" w:hAnsi="Garamond"/>
          <w:sz w:val="32"/>
          <w:szCs w:val="32"/>
          <w:lang w:eastAsia="fr-FR"/>
        </w:rPr>
        <w:t xml:space="preserve">Nicolas. Une justice pour rétablir la « concorde » : la justice de composition dans la Savoie de la fin du Moyen Âge (fin XIIIe -début XVIe siècle). </w:t>
      </w:r>
      <w:proofErr w:type="gramStart"/>
      <w:r w:rsidRPr="00C74166">
        <w:rPr>
          <w:rFonts w:ascii="Garamond" w:hAnsi="Garamond"/>
          <w:i/>
          <w:sz w:val="32"/>
          <w:szCs w:val="32"/>
          <w:lang w:eastAsia="fr-FR"/>
        </w:rPr>
        <w:t>In:</w:t>
      </w:r>
      <w:proofErr w:type="gramEnd"/>
      <w:r w:rsidRPr="00C74166">
        <w:rPr>
          <w:rFonts w:ascii="Garamond" w:hAnsi="Garamond"/>
          <w:i/>
          <w:sz w:val="32"/>
          <w:szCs w:val="32"/>
          <w:lang w:eastAsia="fr-FR"/>
        </w:rPr>
        <w:t xml:space="preserve"> Actes des congrès de la Société des historiens médiévistes de l'enseignement supérieur public, 31</w:t>
      </w:r>
      <w:r w:rsidRPr="00C74166">
        <w:rPr>
          <w:rFonts w:ascii="Times New Roman" w:hAnsi="Times New Roman"/>
          <w:i/>
          <w:sz w:val="32"/>
          <w:szCs w:val="32"/>
          <w:lang w:eastAsia="fr-FR"/>
        </w:rPr>
        <w:t>ᵉ</w:t>
      </w:r>
      <w:r w:rsidRPr="00C74166">
        <w:rPr>
          <w:rFonts w:ascii="Garamond" w:hAnsi="Garamond" w:cs="Garamond"/>
          <w:i/>
          <w:sz w:val="32"/>
          <w:szCs w:val="32"/>
          <w:lang w:eastAsia="fr-FR"/>
        </w:rPr>
        <w:t xml:space="preserve"> congrès</w:t>
      </w:r>
      <w:r w:rsidRPr="00C74166">
        <w:rPr>
          <w:rFonts w:ascii="Garamond" w:hAnsi="Garamond" w:cs="Garamond"/>
          <w:sz w:val="32"/>
          <w:szCs w:val="32"/>
          <w:lang w:eastAsia="fr-FR"/>
        </w:rPr>
        <w:t>, Angers, 2000. Le règlement des conflits au Moyen Âge. pp. 237-257.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CASALIS Goffredo - Dizionario geografico storico statistico commerciale degli stati di S. M. il Re di Sardegna - Torino - 1840.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Castellano </w:t>
      </w:r>
      <w:r w:rsidRPr="00C74166">
        <w:rPr>
          <w:rFonts w:ascii="Garamond" w:hAnsi="Garamond"/>
          <w:sz w:val="32"/>
          <w:szCs w:val="32"/>
          <w:lang w:eastAsia="fr-FR"/>
        </w:rPr>
        <w:t xml:space="preserve">Juan Luis et </w:t>
      </w:r>
      <w:r w:rsidRPr="00C74166">
        <w:rPr>
          <w:rFonts w:ascii="Garamond" w:hAnsi="Garamond"/>
          <w:caps/>
          <w:sz w:val="32"/>
          <w:szCs w:val="32"/>
          <w:lang w:eastAsia="fr-FR"/>
        </w:rPr>
        <w:t xml:space="preserve">Dedieu </w:t>
      </w:r>
      <w:r w:rsidRPr="00C74166">
        <w:rPr>
          <w:rFonts w:ascii="Garamond" w:hAnsi="Garamond"/>
          <w:sz w:val="32"/>
          <w:szCs w:val="32"/>
          <w:lang w:eastAsia="fr-FR"/>
        </w:rPr>
        <w:t xml:space="preserve">Jean-Pierre (dir.), </w:t>
      </w:r>
      <w:r w:rsidRPr="00C74166">
        <w:rPr>
          <w:rFonts w:ascii="Garamond" w:hAnsi="Garamond"/>
          <w:i/>
          <w:iCs/>
          <w:sz w:val="32"/>
          <w:szCs w:val="32"/>
          <w:lang w:eastAsia="fr-FR"/>
        </w:rPr>
        <w:t>Réseaux, familles et pouvoirs dans le monde ibérique à la fin de l'Ancien Régime</w:t>
      </w:r>
      <w:r w:rsidRPr="00C74166">
        <w:rPr>
          <w:rFonts w:ascii="Garamond" w:hAnsi="Garamond"/>
          <w:sz w:val="32"/>
          <w:szCs w:val="32"/>
          <w:lang w:eastAsia="fr-FR"/>
        </w:rPr>
        <w:t>, Paris, 1998.</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Castelnuovo G., « Identités aristocratiques et modèles religieux en Savoie au XVe siècle : pour une lecture de la Chronique de la Maison de Challant « dans </w:t>
      </w:r>
      <w:r w:rsidRPr="00C74166">
        <w:rPr>
          <w:rFonts w:ascii="Garamond" w:hAnsi="Garamond" w:cs="Courier New"/>
          <w:i/>
          <w:sz w:val="32"/>
          <w:szCs w:val="32"/>
        </w:rPr>
        <w:t>Les lieux de sociabilité religieuse à la fin du Moyen Âge</w:t>
      </w:r>
      <w:r w:rsidRPr="00C74166">
        <w:rPr>
          <w:rFonts w:ascii="Garamond" w:hAnsi="Garamond" w:cs="Courier New"/>
          <w:sz w:val="32"/>
          <w:szCs w:val="32"/>
        </w:rPr>
        <w:t>, P. Paravy, I. Taddei (éd.), Grenoble, 2006, p. 93-113 (Les cahiers du CRHIPA, 9)</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 (avec G. M. Varanini),</w:t>
      </w:r>
      <w:proofErr w:type="gramStart"/>
      <w:r w:rsidRPr="00C74166">
        <w:rPr>
          <w:rFonts w:ascii="Garamond" w:hAnsi="Garamond"/>
          <w:sz w:val="32"/>
          <w:szCs w:val="32"/>
        </w:rPr>
        <w:t xml:space="preserve"> «Processi</w:t>
      </w:r>
      <w:proofErr w:type="gramEnd"/>
      <w:r w:rsidRPr="00C74166">
        <w:rPr>
          <w:rFonts w:ascii="Garamond" w:hAnsi="Garamond"/>
          <w:sz w:val="32"/>
          <w:szCs w:val="32"/>
        </w:rPr>
        <w:t xml:space="preserve"> di costruzione statale in Europa», dans </w:t>
      </w:r>
      <w:r w:rsidRPr="00C74166">
        <w:rPr>
          <w:rFonts w:ascii="Garamond" w:hAnsi="Garamond"/>
          <w:i/>
          <w:sz w:val="32"/>
          <w:szCs w:val="32"/>
        </w:rPr>
        <w:t>Storia medievale</w:t>
      </w:r>
      <w:r w:rsidRPr="00C74166">
        <w:rPr>
          <w:rFonts w:ascii="Garamond" w:hAnsi="Garamond"/>
          <w:sz w:val="32"/>
          <w:szCs w:val="32"/>
        </w:rPr>
        <w:t>, Manuali Donzelli, Roma, 1998, p. 585-616.</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«À</w:t>
      </w:r>
      <w:proofErr w:type="gramEnd"/>
      <w:r w:rsidRPr="00C74166">
        <w:rPr>
          <w:rFonts w:ascii="Garamond" w:hAnsi="Garamond"/>
          <w:sz w:val="32"/>
          <w:szCs w:val="32"/>
        </w:rPr>
        <w:t xml:space="preserve"> la court et au service de nostre prince: l’hôtel de Savoie et ses métiers à la fin du Moyen Âge», dans L .C. Gentile, P. Bianchi (éd.), </w:t>
      </w:r>
      <w:r w:rsidRPr="00C74166">
        <w:rPr>
          <w:rFonts w:ascii="Garamond" w:hAnsi="Garamond"/>
          <w:i/>
          <w:sz w:val="32"/>
          <w:szCs w:val="32"/>
        </w:rPr>
        <w:t>Corti, poteri ed élites fra Savoia e Piemonte dal Basso Medioevo alla prima età moderna (secc. XV-XVII)</w:t>
      </w:r>
      <w:r w:rsidRPr="00C74166">
        <w:rPr>
          <w:rFonts w:ascii="Garamond" w:hAnsi="Garamond"/>
          <w:sz w:val="32"/>
          <w:szCs w:val="32"/>
        </w:rPr>
        <w:t>, Zamorani, Torino, 2006, p. 23-53.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«Bons</w:t>
      </w:r>
      <w:proofErr w:type="gramEnd"/>
      <w:r w:rsidRPr="00C74166">
        <w:rPr>
          <w:rFonts w:ascii="Garamond" w:hAnsi="Garamond"/>
          <w:sz w:val="32"/>
          <w:szCs w:val="32"/>
        </w:rPr>
        <w:t xml:space="preserve"> nobles, mauvais nobles, nobles marchands ? Réflexions autour des noblesses italiennes en milieu communal (XIIe – début XVIe siècle</w:t>
      </w:r>
      <w:proofErr w:type="gramStart"/>
      <w:r w:rsidRPr="00C74166">
        <w:rPr>
          <w:rFonts w:ascii="Garamond" w:hAnsi="Garamond"/>
          <w:sz w:val="32"/>
          <w:szCs w:val="32"/>
        </w:rPr>
        <w:t>)»</w:t>
      </w:r>
      <w:proofErr w:type="gramEnd"/>
      <w:r w:rsidRPr="00C74166">
        <w:rPr>
          <w:rFonts w:ascii="Garamond" w:hAnsi="Garamond"/>
          <w:sz w:val="32"/>
          <w:szCs w:val="32"/>
        </w:rPr>
        <w:t xml:space="preserve"> dans La noblesse en question (XIIIe-XVe siècle), éd. P. Contamine, Cahiers de Recherches Médiévales, 13, 2006, p. 85-103.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lastRenderedPageBreak/>
        <w:t>CASTELNUOVO Guido,</w:t>
      </w:r>
      <w:proofErr w:type="gramStart"/>
      <w:r w:rsidRPr="00C74166">
        <w:rPr>
          <w:rFonts w:ascii="Garamond" w:hAnsi="Garamond"/>
          <w:sz w:val="32"/>
          <w:szCs w:val="32"/>
        </w:rPr>
        <w:t xml:space="preserve"> «Cancellieri</w:t>
      </w:r>
      <w:proofErr w:type="gramEnd"/>
      <w:r w:rsidRPr="00C74166">
        <w:rPr>
          <w:rFonts w:ascii="Garamond" w:hAnsi="Garamond"/>
          <w:sz w:val="32"/>
          <w:szCs w:val="32"/>
        </w:rPr>
        <w:t xml:space="preserve"> e segretari fra codificazione amministrativa e prassi di governo. Il caso sabaudo (metà Trecento-metà Quattrocento</w:t>
      </w:r>
      <w:proofErr w:type="gramStart"/>
      <w:r w:rsidRPr="00C74166">
        <w:rPr>
          <w:rFonts w:ascii="Garamond" w:hAnsi="Garamond"/>
          <w:sz w:val="32"/>
          <w:szCs w:val="32"/>
        </w:rPr>
        <w:t>)»</w:t>
      </w:r>
      <w:proofErr w:type="gramEnd"/>
      <w:r w:rsidRPr="00C74166">
        <w:rPr>
          <w:rFonts w:ascii="Garamond" w:hAnsi="Garamond"/>
          <w:sz w:val="32"/>
          <w:szCs w:val="32"/>
        </w:rPr>
        <w:t xml:space="preserve">, dans </w:t>
      </w:r>
      <w:r w:rsidRPr="00C74166">
        <w:rPr>
          <w:rFonts w:ascii="Garamond" w:hAnsi="Garamond"/>
          <w:i/>
          <w:sz w:val="32"/>
          <w:szCs w:val="32"/>
        </w:rPr>
        <w:t>Ricerche Storiche</w:t>
      </w:r>
      <w:r w:rsidRPr="00C74166">
        <w:rPr>
          <w:rFonts w:ascii="Garamond" w:hAnsi="Garamond"/>
          <w:sz w:val="32"/>
          <w:szCs w:val="32"/>
        </w:rPr>
        <w:t>, 24/2, 1994, p. 291-303.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bCs/>
          <w:sz w:val="32"/>
          <w:szCs w:val="32"/>
        </w:rPr>
        <w:t>CASTELNUOVO Guido,</w:t>
      </w:r>
      <w:proofErr w:type="gramStart"/>
      <w:r w:rsidRPr="00C74166">
        <w:rPr>
          <w:rFonts w:ascii="Garamond" w:hAnsi="Garamond"/>
          <w:bCs/>
          <w:sz w:val="32"/>
          <w:szCs w:val="32"/>
        </w:rPr>
        <w:t xml:space="preserve"> </w:t>
      </w:r>
      <w:r w:rsidRPr="00C74166">
        <w:rPr>
          <w:rFonts w:ascii="Garamond" w:hAnsi="Garamond"/>
          <w:sz w:val="32"/>
          <w:szCs w:val="32"/>
        </w:rPr>
        <w:t>«Castelli</w:t>
      </w:r>
      <w:proofErr w:type="gramEnd"/>
      <w:r w:rsidRPr="00C74166">
        <w:rPr>
          <w:rFonts w:ascii="Garamond" w:hAnsi="Garamond"/>
          <w:sz w:val="32"/>
          <w:szCs w:val="32"/>
        </w:rPr>
        <w:t xml:space="preserve"> nelle Alpi», dans </w:t>
      </w:r>
      <w:r w:rsidRPr="00C74166">
        <w:rPr>
          <w:rFonts w:ascii="Garamond" w:hAnsi="Garamond"/>
          <w:i/>
          <w:sz w:val="32"/>
          <w:szCs w:val="32"/>
        </w:rPr>
        <w:t>Gli uomini e le Alpi, les hommes et les Alpes, Atti del convegno, octobre 1989, Comunauté de Travail des Alpes Occidentales</w:t>
      </w:r>
      <w:r w:rsidRPr="00C74166">
        <w:rPr>
          <w:rFonts w:ascii="Garamond" w:hAnsi="Garamond"/>
          <w:sz w:val="32"/>
          <w:szCs w:val="32"/>
        </w:rPr>
        <w:t>, Torino, 1991, p. 136-149.</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«Centre</w:t>
      </w:r>
      <w:proofErr w:type="gramEnd"/>
      <w:r w:rsidRPr="00C74166">
        <w:rPr>
          <w:rFonts w:ascii="Garamond" w:hAnsi="Garamond"/>
          <w:sz w:val="32"/>
          <w:szCs w:val="32"/>
        </w:rPr>
        <w:t xml:space="preserve"> et périphérie. Le recrutement social et géographique des châtelains en terre </w:t>
      </w:r>
      <w:proofErr w:type="gramStart"/>
      <w:r w:rsidRPr="00C74166">
        <w:rPr>
          <w:rFonts w:ascii="Garamond" w:hAnsi="Garamond"/>
          <w:sz w:val="32"/>
          <w:szCs w:val="32"/>
        </w:rPr>
        <w:t>savoyarde»</w:t>
      </w:r>
      <w:proofErr w:type="gramEnd"/>
      <w:r w:rsidRPr="00C74166">
        <w:rPr>
          <w:rFonts w:ascii="Garamond" w:hAnsi="Garamond"/>
          <w:sz w:val="32"/>
          <w:szCs w:val="32"/>
        </w:rPr>
        <w:t xml:space="preserve">, dans </w:t>
      </w:r>
      <w:r w:rsidRPr="00C74166">
        <w:rPr>
          <w:rFonts w:ascii="Garamond" w:hAnsi="Garamond"/>
          <w:i/>
          <w:sz w:val="32"/>
          <w:szCs w:val="32"/>
        </w:rPr>
        <w:t>Savoie et Région alpine, Actes du 116e Congrès National des Sociétés Savantes</w:t>
      </w:r>
      <w:r w:rsidRPr="00C74166">
        <w:rPr>
          <w:rFonts w:ascii="Garamond" w:hAnsi="Garamond"/>
          <w:sz w:val="32"/>
          <w:szCs w:val="32"/>
        </w:rPr>
        <w:t>, Chambéry, mai 1991, Paris, 1994, p. 97-108.</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«Centri</w:t>
      </w:r>
      <w:proofErr w:type="gramEnd"/>
      <w:r w:rsidRPr="00C74166">
        <w:rPr>
          <w:rFonts w:ascii="Garamond" w:hAnsi="Garamond"/>
          <w:sz w:val="32"/>
          <w:szCs w:val="32"/>
        </w:rPr>
        <w:t xml:space="preserve"> urbani, organizzazione del territorio e vie di traffico nell'area alpina occidentale: Chambéry, Torino e le loro montagne», dans </w:t>
      </w:r>
      <w:r w:rsidRPr="00C74166">
        <w:rPr>
          <w:rFonts w:ascii="Garamond" w:hAnsi="Garamond"/>
          <w:i/>
          <w:sz w:val="32"/>
          <w:szCs w:val="32"/>
        </w:rPr>
        <w:t>La città nella montagna. La montagna nella città, convegno internazionale, Trento, septembre 1999</w:t>
      </w:r>
      <w:r w:rsidRPr="00C74166">
        <w:rPr>
          <w:rFonts w:ascii="Garamond" w:hAnsi="Garamond"/>
          <w:sz w:val="32"/>
          <w:szCs w:val="32"/>
        </w:rPr>
        <w:t xml:space="preserve">, </w:t>
      </w:r>
      <w:r w:rsidRPr="00C74166">
        <w:rPr>
          <w:rFonts w:ascii="Garamond" w:hAnsi="Garamond"/>
          <w:i/>
          <w:sz w:val="32"/>
          <w:szCs w:val="32"/>
        </w:rPr>
        <w:t>Histoire des Alpes</w:t>
      </w:r>
      <w:r w:rsidRPr="00C74166">
        <w:rPr>
          <w:rFonts w:ascii="Garamond" w:hAnsi="Garamond"/>
          <w:sz w:val="32"/>
          <w:szCs w:val="32"/>
        </w:rPr>
        <w:t>, 2000/5, p. 109-123.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«Difficoltà</w:t>
      </w:r>
      <w:proofErr w:type="gramEnd"/>
      <w:r w:rsidRPr="00C74166">
        <w:rPr>
          <w:rFonts w:ascii="Garamond" w:hAnsi="Garamond"/>
          <w:sz w:val="32"/>
          <w:szCs w:val="32"/>
        </w:rPr>
        <w:t xml:space="preserve"> e pericoli del viaggio», dans </w:t>
      </w:r>
      <w:r w:rsidRPr="00C74166">
        <w:rPr>
          <w:rFonts w:ascii="Garamond" w:hAnsi="Garamond"/>
          <w:i/>
          <w:sz w:val="32"/>
          <w:szCs w:val="32"/>
        </w:rPr>
        <w:t>Viaggiare nel Medioevo</w:t>
      </w:r>
      <w:r w:rsidRPr="00C74166">
        <w:rPr>
          <w:rFonts w:ascii="Garamond" w:hAnsi="Garamond"/>
          <w:sz w:val="32"/>
          <w:szCs w:val="32"/>
        </w:rPr>
        <w:t>, S. Gensini (éd.), Pisa, 2000, p. 447-464 (Fondazione Centro di studi sulla civiltà del tardo medioevo San Miniato, Collana di Studi e Ricerche, 8).</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«Dynasties</w:t>
      </w:r>
      <w:proofErr w:type="gramEnd"/>
      <w:r w:rsidRPr="00C74166">
        <w:rPr>
          <w:rFonts w:ascii="Garamond" w:hAnsi="Garamond"/>
          <w:sz w:val="32"/>
          <w:szCs w:val="32"/>
        </w:rPr>
        <w:t xml:space="preserve"> seigneuriales, lignages urbains et parentés d'officiers de part et d'autre des Alpes», dans </w:t>
      </w:r>
      <w:r w:rsidRPr="00C74166">
        <w:rPr>
          <w:rFonts w:ascii="Garamond" w:hAnsi="Garamond"/>
          <w:i/>
          <w:sz w:val="32"/>
          <w:szCs w:val="32"/>
        </w:rPr>
        <w:t>Frontières, contacts, échanges. Mélanges offerts à André Palluel-Guillard</w:t>
      </w:r>
      <w:r w:rsidRPr="00C74166">
        <w:rPr>
          <w:rFonts w:ascii="Garamond" w:hAnsi="Garamond"/>
          <w:sz w:val="32"/>
          <w:szCs w:val="32"/>
        </w:rPr>
        <w:t xml:space="preserve">, C. Sorrel (éd.), Chambéry, 2002, p. 49-60 (Mémoires et Documents de la SSHA, </w:t>
      </w:r>
      <w:proofErr w:type="gramStart"/>
      <w:r w:rsidRPr="00C74166">
        <w:rPr>
          <w:rFonts w:ascii="Garamond" w:hAnsi="Garamond"/>
          <w:sz w:val="32"/>
          <w:szCs w:val="32"/>
        </w:rPr>
        <w:t>CIV;</w:t>
      </w:r>
      <w:proofErr w:type="gramEnd"/>
      <w:r w:rsidRPr="00C74166">
        <w:rPr>
          <w:rFonts w:ascii="Garamond" w:hAnsi="Garamond"/>
          <w:sz w:val="32"/>
          <w:szCs w:val="32"/>
        </w:rPr>
        <w:t xml:space="preserve"> Bibliothèque des Études Savoisiennes - Université de Savoie, X).</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«Humbert</w:t>
      </w:r>
      <w:proofErr w:type="gramEnd"/>
      <w:r w:rsidRPr="00C74166">
        <w:rPr>
          <w:rFonts w:ascii="Garamond" w:hAnsi="Garamond"/>
          <w:sz w:val="32"/>
          <w:szCs w:val="32"/>
        </w:rPr>
        <w:t xml:space="preserve"> le Bâtard: un seigneur itinérant au service de son prince», dans </w:t>
      </w:r>
      <w:r w:rsidRPr="00C74166">
        <w:rPr>
          <w:rFonts w:ascii="Garamond" w:hAnsi="Garamond"/>
          <w:i/>
          <w:sz w:val="32"/>
          <w:szCs w:val="32"/>
        </w:rPr>
        <w:t>L'itinérance des seigneurs, actes du Colloque international, A. Paravicini-Bagliani, E. Pibiri, D. Reynard (éd.), Lausanne, 29 novembre-1er décembre 2001</w:t>
      </w:r>
      <w:r w:rsidRPr="00C74166">
        <w:rPr>
          <w:rFonts w:ascii="Garamond" w:hAnsi="Garamond"/>
          <w:sz w:val="32"/>
          <w:szCs w:val="32"/>
        </w:rPr>
        <w:t>, Lausanne, 2003, p. 5-25 (CLHM, 34).</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«Identités</w:t>
      </w:r>
      <w:proofErr w:type="gramEnd"/>
      <w:r w:rsidRPr="00C74166">
        <w:rPr>
          <w:rFonts w:ascii="Garamond" w:hAnsi="Garamond"/>
          <w:sz w:val="32"/>
          <w:szCs w:val="32"/>
        </w:rPr>
        <w:t xml:space="preserve"> aristocratiques et modèles religieux en Savoie au XVe siècle: pour une lecture de la Chronique de la Maison de Challant» dans </w:t>
      </w:r>
      <w:r w:rsidRPr="00C74166">
        <w:rPr>
          <w:rFonts w:ascii="Garamond" w:hAnsi="Garamond"/>
          <w:i/>
          <w:sz w:val="32"/>
          <w:szCs w:val="32"/>
        </w:rPr>
        <w:t>Les lieux de sociabilité religieuse à la fin du Moyen Âge, P. Paravy, I. Taddei (éd.), actes du colloque international, Grenoble, avril 2002</w:t>
      </w:r>
      <w:r w:rsidRPr="00C74166">
        <w:rPr>
          <w:rFonts w:ascii="Garamond" w:hAnsi="Garamond"/>
          <w:sz w:val="32"/>
          <w:szCs w:val="32"/>
        </w:rPr>
        <w:t>, Grenoble, 2006, p. 93-113 (Les cahiers du CRHIPA, 9).</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«La</w:t>
      </w:r>
      <w:proofErr w:type="gramEnd"/>
      <w:r w:rsidRPr="00C74166">
        <w:rPr>
          <w:rFonts w:ascii="Garamond" w:hAnsi="Garamond"/>
          <w:sz w:val="32"/>
          <w:szCs w:val="32"/>
        </w:rPr>
        <w:t xml:space="preserve"> cour de Savoie au temps de Bayard», dans Bayard et la Maison de Savoie, actes des </w:t>
      </w:r>
      <w:r w:rsidRPr="00C74166">
        <w:rPr>
          <w:rFonts w:ascii="Garamond" w:hAnsi="Garamond"/>
          <w:i/>
          <w:sz w:val="32"/>
          <w:szCs w:val="32"/>
        </w:rPr>
        <w:t>Rencontres Bayard 2002, Chambéry, octobre 2002</w:t>
      </w:r>
      <w:r w:rsidRPr="00C74166">
        <w:rPr>
          <w:rFonts w:ascii="Garamond" w:hAnsi="Garamond"/>
          <w:sz w:val="32"/>
          <w:szCs w:val="32"/>
        </w:rPr>
        <w:t>, Pontcharra, 2003, p. 33-48.</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bCs/>
          <w:sz w:val="32"/>
          <w:szCs w:val="32"/>
        </w:rPr>
        <w:lastRenderedPageBreak/>
        <w:t>CASTELNUOVO Guido,</w:t>
      </w:r>
      <w:proofErr w:type="gramStart"/>
      <w:r w:rsidRPr="00C74166">
        <w:rPr>
          <w:rFonts w:ascii="Garamond" w:hAnsi="Garamond"/>
          <w:bCs/>
          <w:sz w:val="32"/>
          <w:szCs w:val="32"/>
        </w:rPr>
        <w:t xml:space="preserve"> </w:t>
      </w:r>
      <w:r w:rsidRPr="00C74166">
        <w:rPr>
          <w:rFonts w:ascii="Garamond" w:hAnsi="Garamond"/>
          <w:sz w:val="32"/>
          <w:szCs w:val="32"/>
        </w:rPr>
        <w:t>«La</w:t>
      </w:r>
      <w:proofErr w:type="gramEnd"/>
      <w:r w:rsidRPr="00C74166">
        <w:rPr>
          <w:rFonts w:ascii="Garamond" w:hAnsi="Garamond"/>
          <w:sz w:val="32"/>
          <w:szCs w:val="32"/>
        </w:rPr>
        <w:t xml:space="preserve"> Savoie au Moyen Âge, 1032-1536», dans www.sabaudia.org/ Histoire, patrimoine, archives des Pays de Savoie, site hébergé par les Archives Départementales de Savoie (contribution d'environ 150.000 caractères avec bibliographie).</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«L'aristocratie</w:t>
      </w:r>
      <w:proofErr w:type="gramEnd"/>
      <w:r w:rsidRPr="00C74166">
        <w:rPr>
          <w:rFonts w:ascii="Garamond" w:hAnsi="Garamond"/>
          <w:sz w:val="32"/>
          <w:szCs w:val="32"/>
        </w:rPr>
        <w:t xml:space="preserve"> vaudoise et l'Etat savoyard au début du XVe siècle», dans B. Andenmatten, A. Paravicini-Bagliani, (éd.), </w:t>
      </w:r>
      <w:r w:rsidRPr="00C74166">
        <w:rPr>
          <w:rFonts w:ascii="Garamond" w:hAnsi="Garamond"/>
          <w:i/>
          <w:sz w:val="32"/>
          <w:szCs w:val="32"/>
        </w:rPr>
        <w:t>Amédée VIII-Félix V, premier duc de Savoie et pape (1383-1451), Actes du colloque de Ripaille 1990</w:t>
      </w:r>
      <w:r w:rsidRPr="00C74166">
        <w:rPr>
          <w:rFonts w:ascii="Garamond" w:hAnsi="Garamond"/>
          <w:sz w:val="32"/>
          <w:szCs w:val="32"/>
        </w:rPr>
        <w:t>, Lausanne, 1992 (Bibliothèque Historique Vaudoise 103), p. 265-277.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«Le</w:t>
      </w:r>
      <w:proofErr w:type="gramEnd"/>
      <w:r w:rsidRPr="00C74166">
        <w:rPr>
          <w:rFonts w:ascii="Garamond" w:hAnsi="Garamond"/>
          <w:sz w:val="32"/>
          <w:szCs w:val="32"/>
        </w:rPr>
        <w:t xml:space="preserve"> prince, ses villes et le politique: pouvoirs urbains et pouvoir savoyard des deux côtés des Alpes (Chambéry et Turin, XIVe - XVe siècles)", dans </w:t>
      </w:r>
      <w:r w:rsidRPr="00C74166">
        <w:rPr>
          <w:rFonts w:ascii="Garamond" w:hAnsi="Garamond"/>
          <w:i/>
          <w:sz w:val="32"/>
          <w:szCs w:val="32"/>
        </w:rPr>
        <w:t>Le politique et la ville (XVe - XVIIIe siècles), Journées d'étude, Nanterre, avril 2001</w:t>
      </w:r>
      <w:r w:rsidRPr="00C74166">
        <w:rPr>
          <w:rFonts w:ascii="Garamond" w:hAnsi="Garamond"/>
          <w:sz w:val="32"/>
          <w:szCs w:val="32"/>
        </w:rPr>
        <w:t>, Nolin, Paris, 2004, p. 47-64.</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«Le</w:t>
      </w:r>
      <w:proofErr w:type="gramEnd"/>
      <w:r w:rsidRPr="00C74166">
        <w:rPr>
          <w:rFonts w:ascii="Garamond" w:hAnsi="Garamond"/>
          <w:sz w:val="32"/>
          <w:szCs w:val="32"/>
        </w:rPr>
        <w:t xml:space="preserve"> strade alpine fra immaginario, realtà e politica (metà XIII – inizio XVI secolo)», dans </w:t>
      </w:r>
      <w:r w:rsidRPr="00C74166">
        <w:rPr>
          <w:rFonts w:ascii="Garamond" w:hAnsi="Garamond"/>
          <w:i/>
          <w:sz w:val="32"/>
          <w:szCs w:val="32"/>
        </w:rPr>
        <w:t>Vie di terra e d’acqua. Insfrastrutture viarie e sistemi di relazioni in area alpina (secoli XIII-XVI)</w:t>
      </w:r>
      <w:r w:rsidRPr="00C74166">
        <w:rPr>
          <w:rFonts w:ascii="Garamond" w:hAnsi="Garamond"/>
          <w:sz w:val="32"/>
          <w:szCs w:val="32"/>
        </w:rPr>
        <w:t>, éd. J. F. Bergier, G. Coppola, Bologna, Il Mulino, 2007, p. 189-210 (Annali dell’Istituto storico-germanico in Trento, Quaderni, 72).</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«Les</w:t>
      </w:r>
      <w:proofErr w:type="gramEnd"/>
      <w:r w:rsidRPr="00C74166">
        <w:rPr>
          <w:rFonts w:ascii="Garamond" w:hAnsi="Garamond"/>
          <w:sz w:val="32"/>
          <w:szCs w:val="32"/>
        </w:rPr>
        <w:t xml:space="preserve"> élites urbaines et le prince dans les États de Savoie à la fin du Moyen Âge», dans </w:t>
      </w:r>
      <w:r w:rsidRPr="00C74166">
        <w:rPr>
          <w:rFonts w:ascii="Garamond" w:hAnsi="Garamond"/>
          <w:i/>
          <w:sz w:val="32"/>
          <w:szCs w:val="32"/>
        </w:rPr>
        <w:t>Les élites uraines au Moyen Âge, XXVIIe Congrès de la SHMES, Rome, mai 1996</w:t>
      </w:r>
      <w:r w:rsidRPr="00C74166">
        <w:rPr>
          <w:rFonts w:ascii="Garamond" w:hAnsi="Garamond"/>
          <w:sz w:val="32"/>
          <w:szCs w:val="32"/>
        </w:rPr>
        <w:t>, Paris, 1997, p. 257-268.</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«Les</w:t>
      </w:r>
      <w:proofErr w:type="gramEnd"/>
      <w:r w:rsidRPr="00C74166">
        <w:rPr>
          <w:rFonts w:ascii="Garamond" w:hAnsi="Garamond"/>
          <w:sz w:val="32"/>
          <w:szCs w:val="32"/>
        </w:rPr>
        <w:t xml:space="preserve"> étrangers du prince: cour, crédit et seigneurie en Savoie à la fin du Moyen Âge», dans B. Schnerb (éd.), Les étrangers à la cour de Bourgogne, Revue du Nord, 84, avril-septembre 2002, p. 429-452.</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«Les</w:t>
      </w:r>
      <w:proofErr w:type="gramEnd"/>
      <w:r w:rsidRPr="00C74166">
        <w:rPr>
          <w:rFonts w:ascii="Garamond" w:hAnsi="Garamond"/>
          <w:sz w:val="32"/>
          <w:szCs w:val="32"/>
        </w:rPr>
        <w:t xml:space="preserve"> maréchaux de Savoie au bas Moyen Age», dans </w:t>
      </w:r>
      <w:r w:rsidRPr="00C74166">
        <w:rPr>
          <w:rFonts w:ascii="Garamond" w:hAnsi="Garamond"/>
          <w:i/>
          <w:sz w:val="32"/>
          <w:szCs w:val="32"/>
        </w:rPr>
        <w:t>La société savoyarde et la guerre. Huit siècles d'histoire, XIIIe-XXe siècles, XXXVIe Congrès des Sociétés Savantes de Savoie</w:t>
      </w:r>
      <w:r w:rsidRPr="00C74166">
        <w:rPr>
          <w:rFonts w:ascii="Garamond" w:hAnsi="Garamond"/>
          <w:sz w:val="32"/>
          <w:szCs w:val="32"/>
        </w:rPr>
        <w:t>, Chambéry, 1997, p. 91-99 (Mémoires et Documents de la Société Savoisienne d'Histoire et d'Archéologie, 100).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«Les</w:t>
      </w:r>
      <w:proofErr w:type="gramEnd"/>
      <w:r w:rsidRPr="00C74166">
        <w:rPr>
          <w:rFonts w:ascii="Garamond" w:hAnsi="Garamond"/>
          <w:sz w:val="32"/>
          <w:szCs w:val="32"/>
        </w:rPr>
        <w:t xml:space="preserve"> officiers en action dans les États de Savoie à la fin du Moyen Âge (milieu XVe-milieu XVe siècle)» dans </w:t>
      </w:r>
      <w:r w:rsidRPr="00C74166">
        <w:rPr>
          <w:rFonts w:ascii="Garamond" w:hAnsi="Garamond"/>
          <w:i/>
          <w:sz w:val="32"/>
          <w:szCs w:val="32"/>
        </w:rPr>
        <w:t>Entre monts et rivages. Les contacts entre la Provence orientale et les régions voisines au Moyen Âge</w:t>
      </w:r>
      <w:r w:rsidRPr="00C74166">
        <w:rPr>
          <w:rFonts w:ascii="Garamond" w:hAnsi="Garamond"/>
          <w:sz w:val="32"/>
          <w:szCs w:val="32"/>
        </w:rPr>
        <w:t>, Ph. Jansen (éd.), Antibes, 2006, p. 173-197.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«Les</w:t>
      </w:r>
      <w:proofErr w:type="gramEnd"/>
      <w:r w:rsidRPr="00C74166">
        <w:rPr>
          <w:rFonts w:ascii="Garamond" w:hAnsi="Garamond"/>
          <w:sz w:val="32"/>
          <w:szCs w:val="32"/>
        </w:rPr>
        <w:t xml:space="preserve"> officiers princiers et le pouvoir de l'écrit. Pour une histoire documentaire de la principauté savoyarde </w:t>
      </w:r>
      <w:r w:rsidRPr="00C74166">
        <w:rPr>
          <w:rFonts w:ascii="Garamond" w:hAnsi="Garamond"/>
          <w:sz w:val="32"/>
          <w:szCs w:val="32"/>
        </w:rPr>
        <w:lastRenderedPageBreak/>
        <w:t>(XIIIe-XVe siècles</w:t>
      </w:r>
      <w:proofErr w:type="gramStart"/>
      <w:r w:rsidRPr="00C74166">
        <w:rPr>
          <w:rFonts w:ascii="Garamond" w:hAnsi="Garamond"/>
          <w:sz w:val="32"/>
          <w:szCs w:val="32"/>
        </w:rPr>
        <w:t>)»</w:t>
      </w:r>
      <w:proofErr w:type="gramEnd"/>
      <w:r w:rsidRPr="00C74166">
        <w:rPr>
          <w:rFonts w:ascii="Garamond" w:hAnsi="Garamond"/>
          <w:sz w:val="32"/>
          <w:szCs w:val="32"/>
        </w:rPr>
        <w:t xml:space="preserve"> dans A. Jamme, O. Poncet (éd.) </w:t>
      </w:r>
      <w:r w:rsidRPr="00C74166">
        <w:rPr>
          <w:rFonts w:ascii="Garamond" w:hAnsi="Garamond"/>
          <w:i/>
          <w:sz w:val="32"/>
          <w:szCs w:val="32"/>
        </w:rPr>
        <w:t>Offices, écrit et Papauté (XIIIe-XVIIe siècle)</w:t>
      </w:r>
      <w:r w:rsidRPr="00C74166">
        <w:rPr>
          <w:rFonts w:ascii="Garamond" w:hAnsi="Garamond"/>
          <w:sz w:val="32"/>
          <w:szCs w:val="32"/>
        </w:rPr>
        <w:t>, Rome, École française de Rome, 2007 (Coll. De l’École française de Rome, 386), p. 17-46.</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«Lo</w:t>
      </w:r>
      <w:proofErr w:type="gramEnd"/>
      <w:r w:rsidRPr="00C74166">
        <w:rPr>
          <w:rFonts w:ascii="Garamond" w:hAnsi="Garamond"/>
          <w:sz w:val="32"/>
          <w:szCs w:val="32"/>
        </w:rPr>
        <w:t xml:space="preserve"> spazio alpino medievale e il principato sabaudo: modelli, gerarchie, frontiere», dans Archivio per l'Alto Adige. Rivista di studi alpini, 88-89, 1994/95, p. 483-490.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«Nobili</w:t>
      </w:r>
      <w:proofErr w:type="gramEnd"/>
      <w:r w:rsidRPr="00C74166">
        <w:rPr>
          <w:rFonts w:ascii="Garamond" w:hAnsi="Garamond"/>
          <w:sz w:val="32"/>
          <w:szCs w:val="32"/>
        </w:rPr>
        <w:t xml:space="preserve"> e nobiltà nel Vaud medievale (secoli X-XV). Ordinamenti politici, assetti documentari, tipologie </w:t>
      </w:r>
      <w:proofErr w:type="gramStart"/>
      <w:r w:rsidRPr="00C74166">
        <w:rPr>
          <w:rFonts w:ascii="Garamond" w:hAnsi="Garamond"/>
          <w:sz w:val="32"/>
          <w:szCs w:val="32"/>
        </w:rPr>
        <w:t>lessicali»</w:t>
      </w:r>
      <w:proofErr w:type="gramEnd"/>
      <w:r w:rsidRPr="00C74166">
        <w:rPr>
          <w:rFonts w:ascii="Garamond" w:hAnsi="Garamond"/>
          <w:sz w:val="32"/>
          <w:szCs w:val="32"/>
        </w:rPr>
        <w:t xml:space="preserve">, dans </w:t>
      </w:r>
      <w:r w:rsidRPr="00C74166">
        <w:rPr>
          <w:rFonts w:ascii="Garamond" w:hAnsi="Garamond"/>
          <w:i/>
          <w:sz w:val="32"/>
          <w:szCs w:val="32"/>
        </w:rPr>
        <w:t>Annali dell'Istituto Storico Italo-Germanico in Trento</w:t>
      </w:r>
      <w:r w:rsidRPr="00C74166">
        <w:rPr>
          <w:rFonts w:ascii="Garamond" w:hAnsi="Garamond"/>
          <w:sz w:val="32"/>
          <w:szCs w:val="32"/>
        </w:rPr>
        <w:t>, XVIII, 1992, p. 11-56.</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«Nobles</w:t>
      </w:r>
      <w:proofErr w:type="gramEnd"/>
      <w:r w:rsidRPr="00C74166">
        <w:rPr>
          <w:rFonts w:ascii="Garamond" w:hAnsi="Garamond"/>
          <w:sz w:val="32"/>
          <w:szCs w:val="32"/>
        </w:rPr>
        <w:t xml:space="preserve"> des champs ou nobles de cour ? Princes et noblesse dans les chroniques savoyardes du XVe </w:t>
      </w:r>
      <w:proofErr w:type="gramStart"/>
      <w:r w:rsidRPr="00C74166">
        <w:rPr>
          <w:rFonts w:ascii="Garamond" w:hAnsi="Garamond"/>
          <w:sz w:val="32"/>
          <w:szCs w:val="32"/>
        </w:rPr>
        <w:t>siècle»</w:t>
      </w:r>
      <w:proofErr w:type="gramEnd"/>
      <w:r w:rsidRPr="00C74166">
        <w:rPr>
          <w:rFonts w:ascii="Garamond" w:hAnsi="Garamond"/>
          <w:sz w:val="32"/>
          <w:szCs w:val="32"/>
        </w:rPr>
        <w:t xml:space="preserve">, M. Gentile, P. Savy (dir.), </w:t>
      </w:r>
      <w:r w:rsidRPr="00C74166">
        <w:rPr>
          <w:rFonts w:ascii="Garamond" w:hAnsi="Garamond"/>
          <w:i/>
          <w:sz w:val="32"/>
          <w:szCs w:val="32"/>
        </w:rPr>
        <w:t>Noblesse et Etats princiers en Italie et en France au XVe siècle, journées d’études, EFR, Rome, novembre 2004</w:t>
      </w:r>
      <w:r w:rsidRPr="00C74166">
        <w:rPr>
          <w:rFonts w:ascii="Garamond" w:hAnsi="Garamond"/>
          <w:sz w:val="32"/>
          <w:szCs w:val="32"/>
        </w:rPr>
        <w:t>, École française de Rome, 2009.</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«Omaggio</w:t>
      </w:r>
      <w:proofErr w:type="gramEnd"/>
      <w:r w:rsidRPr="00C74166">
        <w:rPr>
          <w:rFonts w:ascii="Garamond" w:hAnsi="Garamond"/>
          <w:sz w:val="32"/>
          <w:szCs w:val="32"/>
        </w:rPr>
        <w:t xml:space="preserve">, feudo e signoria in terra sabauda (metà ‘200 – fine ‘400)», dans </w:t>
      </w:r>
      <w:r w:rsidRPr="00C74166">
        <w:rPr>
          <w:rFonts w:ascii="Garamond" w:hAnsi="Garamond"/>
          <w:i/>
          <w:sz w:val="32"/>
          <w:szCs w:val="32"/>
        </w:rPr>
        <w:t>Poteri signorili e feudali nelle campagne dell'Italia settentrionale fra Tre e Quattrocento: fondamenti di legittimità e forme di esercizio</w:t>
      </w:r>
      <w:r w:rsidRPr="00C74166">
        <w:rPr>
          <w:rFonts w:ascii="Garamond" w:hAnsi="Garamond"/>
          <w:sz w:val="32"/>
          <w:szCs w:val="32"/>
        </w:rPr>
        <w:t>, F. Cengarle, G. Chittolini, G. M. Varanini (éd.), Reti Medievali – Rivista, V, 2004, p. 175-201.</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«Physionomie</w:t>
      </w:r>
      <w:proofErr w:type="gramEnd"/>
      <w:r w:rsidRPr="00C74166">
        <w:rPr>
          <w:rFonts w:ascii="Garamond" w:hAnsi="Garamond"/>
          <w:sz w:val="32"/>
          <w:szCs w:val="32"/>
        </w:rPr>
        <w:t xml:space="preserve"> administrative et statut social des officiers savoyards au bas Moyen Age: entre le prince, la ville et la seigneurie», dans </w:t>
      </w:r>
      <w:r w:rsidRPr="00C74166">
        <w:rPr>
          <w:rFonts w:ascii="Garamond" w:hAnsi="Garamond"/>
          <w:i/>
          <w:sz w:val="32"/>
          <w:szCs w:val="32"/>
        </w:rPr>
        <w:t>Les serviteurs de l'Etat au Moyen Âge. Formation, idéologie, carrière, XXIXe Congrès de la SHMES, Pau, mai 1998</w:t>
      </w:r>
      <w:r w:rsidRPr="00C74166">
        <w:rPr>
          <w:rFonts w:ascii="Garamond" w:hAnsi="Garamond"/>
          <w:sz w:val="32"/>
          <w:szCs w:val="32"/>
        </w:rPr>
        <w:t>, Paris, 1999, p. 181-192.</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«Principi</w:t>
      </w:r>
      <w:proofErr w:type="gramEnd"/>
      <w:r w:rsidRPr="00C74166">
        <w:rPr>
          <w:rFonts w:ascii="Garamond" w:hAnsi="Garamond"/>
          <w:sz w:val="32"/>
          <w:szCs w:val="32"/>
        </w:rPr>
        <w:t xml:space="preserve"> e città negli stati sabaudi», dans Principi e città alla fine del Medioevo, S. Gensini (éd.), San Miniato, Centro di Studi sulla civiltà del tardo Medioevo, 1996 (Collana di Studi e Ricerche, 6), p. 77-93.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«Quels</w:t>
      </w:r>
      <w:proofErr w:type="gramEnd"/>
      <w:r w:rsidRPr="00C74166">
        <w:rPr>
          <w:rFonts w:ascii="Garamond" w:hAnsi="Garamond"/>
          <w:sz w:val="32"/>
          <w:szCs w:val="32"/>
        </w:rPr>
        <w:t xml:space="preserve"> offices, quels officiers ? L'administration en Savoie au milieu du XVe </w:t>
      </w:r>
      <w:proofErr w:type="gramStart"/>
      <w:r w:rsidRPr="00C74166">
        <w:rPr>
          <w:rFonts w:ascii="Garamond" w:hAnsi="Garamond"/>
          <w:sz w:val="32"/>
          <w:szCs w:val="32"/>
        </w:rPr>
        <w:t>siècle»</w:t>
      </w:r>
      <w:proofErr w:type="gramEnd"/>
      <w:r w:rsidRPr="00C74166">
        <w:rPr>
          <w:rFonts w:ascii="Garamond" w:hAnsi="Garamond"/>
          <w:sz w:val="32"/>
          <w:szCs w:val="32"/>
        </w:rPr>
        <w:t xml:space="preserve">, dans </w:t>
      </w:r>
      <w:r w:rsidRPr="00C74166">
        <w:rPr>
          <w:rFonts w:ascii="Garamond" w:hAnsi="Garamond"/>
          <w:i/>
          <w:sz w:val="32"/>
          <w:szCs w:val="32"/>
        </w:rPr>
        <w:t>Études Savoisiennes</w:t>
      </w:r>
      <w:r w:rsidRPr="00C74166">
        <w:rPr>
          <w:rFonts w:ascii="Garamond" w:hAnsi="Garamond"/>
          <w:sz w:val="32"/>
          <w:szCs w:val="32"/>
        </w:rPr>
        <w:t>, 2, 1993, p. 3-43.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«Service</w:t>
      </w:r>
      <w:proofErr w:type="gramEnd"/>
      <w:r w:rsidRPr="00C74166">
        <w:rPr>
          <w:rFonts w:ascii="Garamond" w:hAnsi="Garamond"/>
          <w:sz w:val="32"/>
          <w:szCs w:val="32"/>
        </w:rPr>
        <w:t xml:space="preserve"> de l'État et identité sociale: les Chambres des comptes princières à la fin du Moyen Âge», dans </w:t>
      </w:r>
      <w:r w:rsidRPr="00C74166">
        <w:rPr>
          <w:rFonts w:ascii="Garamond" w:hAnsi="Garamond"/>
          <w:i/>
          <w:sz w:val="32"/>
          <w:szCs w:val="32"/>
        </w:rPr>
        <w:t>Revue Historique</w:t>
      </w:r>
      <w:r w:rsidRPr="00C74166">
        <w:rPr>
          <w:rFonts w:ascii="Garamond" w:hAnsi="Garamond"/>
          <w:sz w:val="32"/>
          <w:szCs w:val="32"/>
        </w:rPr>
        <w:t>, CCCIII/2, 2000, p. 489-510.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lastRenderedPageBreak/>
        <w:t>CASTELNUOVO Guido,</w:t>
      </w:r>
      <w:proofErr w:type="gramStart"/>
      <w:r w:rsidRPr="00C74166">
        <w:rPr>
          <w:rFonts w:ascii="Garamond" w:hAnsi="Garamond"/>
          <w:sz w:val="32"/>
          <w:szCs w:val="32"/>
        </w:rPr>
        <w:t xml:space="preserve"> «Tempi</w:t>
      </w:r>
      <w:proofErr w:type="gramEnd"/>
      <w:r w:rsidRPr="00C74166">
        <w:rPr>
          <w:rFonts w:ascii="Garamond" w:hAnsi="Garamond"/>
          <w:sz w:val="32"/>
          <w:szCs w:val="32"/>
        </w:rPr>
        <w:t xml:space="preserve">, distanze e percorsi in montagna nel basso medioevo», dans </w:t>
      </w:r>
      <w:r w:rsidRPr="00C74166">
        <w:rPr>
          <w:rFonts w:ascii="Garamond" w:hAnsi="Garamond"/>
          <w:i/>
          <w:sz w:val="32"/>
          <w:szCs w:val="32"/>
        </w:rPr>
        <w:t>Spazi, tempi, misure e percorsi nell'Europa del Bassomedioevo, Atti del XXXII Convegno del Centro Italiano di Studi sul Basso Medioevo, Todi, octobre 1995</w:t>
      </w:r>
      <w:r w:rsidRPr="00C74166">
        <w:rPr>
          <w:rFonts w:ascii="Garamond" w:hAnsi="Garamond"/>
          <w:sz w:val="32"/>
          <w:szCs w:val="32"/>
        </w:rPr>
        <w:t>, Spoleto, 1996, p. 211-236.</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«Uffici</w:t>
      </w:r>
      <w:proofErr w:type="gramEnd"/>
      <w:r w:rsidRPr="00C74166">
        <w:rPr>
          <w:rFonts w:ascii="Garamond" w:hAnsi="Garamond"/>
          <w:sz w:val="32"/>
          <w:szCs w:val="32"/>
        </w:rPr>
        <w:t xml:space="preserve"> e ufficiali nell'Italia del basso medioevo (metà Trecento - fine Quattrocento)», dans L’Italia alla fine del medioevo: i caratteri originali nel quadro europeo, I, Firenze, 2006 (Fondazione Centro di studi sulla civiltà del tardo medioevo San Miniato, Collana di Studi e Ricerche, 9), p. 295-332.</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w:t>
      </w:r>
      <w:proofErr w:type="gramStart"/>
      <w:r w:rsidRPr="00C74166">
        <w:rPr>
          <w:rFonts w:ascii="Garamond" w:hAnsi="Garamond"/>
          <w:sz w:val="32"/>
          <w:szCs w:val="32"/>
        </w:rPr>
        <w:t xml:space="preserve"> «Un</w:t>
      </w:r>
      <w:proofErr w:type="gramEnd"/>
      <w:r w:rsidRPr="00C74166">
        <w:rPr>
          <w:rFonts w:ascii="Garamond" w:hAnsi="Garamond"/>
          <w:sz w:val="32"/>
          <w:szCs w:val="32"/>
        </w:rPr>
        <w:t xml:space="preserve"> idéal nobiliaire dans la Savoie du XVe siècle: la Chronique de la Maison de Challant», dans Mélanges de l’École française de Rome. Moyen Âge, 117, 2005/2, p. 719-779.</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 xml:space="preserve">CASTELNUOVO Guido, avec A. </w:t>
      </w:r>
      <w:r w:rsidRPr="00C74166">
        <w:rPr>
          <w:rFonts w:ascii="Garamond" w:hAnsi="Garamond"/>
          <w:caps/>
          <w:sz w:val="32"/>
          <w:szCs w:val="32"/>
        </w:rPr>
        <w:t>Barbero</w:t>
      </w:r>
      <w:r w:rsidRPr="00C74166">
        <w:rPr>
          <w:rFonts w:ascii="Garamond" w:hAnsi="Garamond"/>
          <w:sz w:val="32"/>
          <w:szCs w:val="32"/>
        </w:rPr>
        <w:t>,</w:t>
      </w:r>
      <w:proofErr w:type="gramStart"/>
      <w:r w:rsidRPr="00C74166">
        <w:rPr>
          <w:rFonts w:ascii="Garamond" w:hAnsi="Garamond"/>
          <w:sz w:val="32"/>
          <w:szCs w:val="32"/>
        </w:rPr>
        <w:t xml:space="preserve"> «Governare</w:t>
      </w:r>
      <w:proofErr w:type="gramEnd"/>
      <w:r w:rsidRPr="00C74166">
        <w:rPr>
          <w:rFonts w:ascii="Garamond" w:hAnsi="Garamond"/>
          <w:sz w:val="32"/>
          <w:szCs w:val="32"/>
        </w:rPr>
        <w:t xml:space="preserve"> un ducato. L'amministrazione sabauda nel tardo </w:t>
      </w:r>
      <w:proofErr w:type="gramStart"/>
      <w:r w:rsidRPr="00C74166">
        <w:rPr>
          <w:rFonts w:ascii="Garamond" w:hAnsi="Garamond"/>
          <w:sz w:val="32"/>
          <w:szCs w:val="32"/>
        </w:rPr>
        <w:t>medioevo»</w:t>
      </w:r>
      <w:proofErr w:type="gramEnd"/>
      <w:r w:rsidRPr="00C74166">
        <w:rPr>
          <w:rFonts w:ascii="Garamond" w:hAnsi="Garamond"/>
          <w:sz w:val="32"/>
          <w:szCs w:val="32"/>
        </w:rPr>
        <w:t xml:space="preserve">, dans </w:t>
      </w:r>
      <w:r w:rsidRPr="00C74166">
        <w:rPr>
          <w:rFonts w:ascii="Garamond" w:hAnsi="Garamond"/>
          <w:i/>
          <w:sz w:val="32"/>
          <w:szCs w:val="32"/>
        </w:rPr>
        <w:t>Società e Storia</w:t>
      </w:r>
      <w:r w:rsidRPr="00C74166">
        <w:rPr>
          <w:rFonts w:ascii="Garamond" w:hAnsi="Garamond"/>
          <w:sz w:val="32"/>
          <w:szCs w:val="32"/>
        </w:rPr>
        <w:t>, 57, 1992, p. 465-511.</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 avec B. Andenmatten,</w:t>
      </w:r>
      <w:proofErr w:type="gramStart"/>
      <w:r w:rsidRPr="00C74166">
        <w:rPr>
          <w:rFonts w:ascii="Garamond" w:hAnsi="Garamond"/>
          <w:sz w:val="32"/>
          <w:szCs w:val="32"/>
        </w:rPr>
        <w:t xml:space="preserve"> «Produzione</w:t>
      </w:r>
      <w:proofErr w:type="gramEnd"/>
      <w:r w:rsidRPr="00C74166">
        <w:rPr>
          <w:rFonts w:ascii="Garamond" w:hAnsi="Garamond"/>
          <w:sz w:val="32"/>
          <w:szCs w:val="32"/>
        </w:rPr>
        <w:t xml:space="preserve"> e conservazione documentarie nel principato sabaudo, XIII-XV secolo», dans Bullettino dell'Istituto italiano per il Medio Evo e Archivio Muratoriano, 110/1, 2008, p. 279-348.</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 avec C. Guilleré,</w:t>
      </w:r>
      <w:proofErr w:type="gramStart"/>
      <w:r w:rsidRPr="00C74166">
        <w:rPr>
          <w:rFonts w:ascii="Garamond" w:hAnsi="Garamond"/>
          <w:sz w:val="32"/>
          <w:szCs w:val="32"/>
        </w:rPr>
        <w:t xml:space="preserve"> «De</w:t>
      </w:r>
      <w:proofErr w:type="gramEnd"/>
      <w:r w:rsidRPr="00C74166">
        <w:rPr>
          <w:rFonts w:ascii="Garamond" w:hAnsi="Garamond"/>
          <w:sz w:val="32"/>
          <w:szCs w:val="32"/>
        </w:rPr>
        <w:t xml:space="preserve"> la comptabilité domaniale à la comptabilité d'Etat: les comptes de châtellenie savoyards», dans </w:t>
      </w:r>
      <w:r w:rsidRPr="00C74166">
        <w:rPr>
          <w:rFonts w:ascii="Garamond" w:hAnsi="Garamond"/>
          <w:i/>
          <w:sz w:val="32"/>
          <w:szCs w:val="32"/>
        </w:rPr>
        <w:t>Écrire, compter, mesurer</w:t>
      </w:r>
      <w:r w:rsidRPr="00C74166">
        <w:rPr>
          <w:rFonts w:ascii="Garamond" w:hAnsi="Garamond"/>
          <w:sz w:val="32"/>
          <w:szCs w:val="32"/>
        </w:rPr>
        <w:t>, N. Coquery, F. Menant, F. Weber (éd.), Paris, 2006, p. 213-230.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CASTELNUOVO Guido, avec C. Guilleré,</w:t>
      </w:r>
      <w:proofErr w:type="gramStart"/>
      <w:r w:rsidRPr="00C74166">
        <w:rPr>
          <w:rFonts w:ascii="Garamond" w:hAnsi="Garamond"/>
          <w:sz w:val="32"/>
          <w:szCs w:val="32"/>
        </w:rPr>
        <w:t xml:space="preserve"> «Le</w:t>
      </w:r>
      <w:proofErr w:type="gramEnd"/>
      <w:r w:rsidRPr="00C74166">
        <w:rPr>
          <w:rFonts w:ascii="Garamond" w:hAnsi="Garamond"/>
          <w:sz w:val="32"/>
          <w:szCs w:val="32"/>
        </w:rPr>
        <w:t xml:space="preserve"> crédit du prince: l'exemple savoyard au bas Moyen Âge», dans </w:t>
      </w:r>
      <w:r w:rsidRPr="00C74166">
        <w:rPr>
          <w:rFonts w:ascii="Garamond" w:hAnsi="Garamond"/>
          <w:i/>
          <w:sz w:val="32"/>
          <w:szCs w:val="32"/>
        </w:rPr>
        <w:t>Crédit et Société: les sources, les techniques et les hommes, 39e rencontres du Centre Européen d'Etudes bourguignonnes, Asti-Chambéry, septembre 1998</w:t>
      </w:r>
      <w:r w:rsidRPr="00C74166">
        <w:rPr>
          <w:rFonts w:ascii="Garamond" w:hAnsi="Garamond"/>
          <w:sz w:val="32"/>
          <w:szCs w:val="32"/>
        </w:rPr>
        <w:t>, Neuchâtel, 1999, p.151-164.</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 xml:space="preserve">CASTELNUOVO Guido, avec O. </w:t>
      </w:r>
      <w:r w:rsidRPr="00C74166">
        <w:rPr>
          <w:rFonts w:ascii="Garamond" w:hAnsi="Garamond"/>
          <w:caps/>
          <w:sz w:val="32"/>
          <w:szCs w:val="32"/>
        </w:rPr>
        <w:t>Mattéoni</w:t>
      </w:r>
      <w:r w:rsidRPr="00C74166">
        <w:rPr>
          <w:rFonts w:ascii="Garamond" w:hAnsi="Garamond"/>
          <w:sz w:val="32"/>
          <w:szCs w:val="32"/>
        </w:rPr>
        <w:t xml:space="preserve">, Introduction, dans </w:t>
      </w:r>
      <w:r w:rsidRPr="00C74166">
        <w:rPr>
          <w:rFonts w:ascii="Garamond" w:hAnsi="Garamond"/>
          <w:i/>
          <w:sz w:val="32"/>
          <w:szCs w:val="32"/>
        </w:rPr>
        <w:t>De part et d'autre des Alpes. Les châtelains des princes à la fin du Moyen Age, G. Castelnuovo, O. Mattéoni (dir.), table ronde, Chambéry, octobre 2001</w:t>
      </w:r>
      <w:r w:rsidRPr="00C74166">
        <w:rPr>
          <w:rFonts w:ascii="Garamond" w:hAnsi="Garamond"/>
          <w:sz w:val="32"/>
          <w:szCs w:val="32"/>
        </w:rPr>
        <w:t>, Paris, 2006, p. 7-21.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i/>
          <w:iCs/>
          <w:sz w:val="32"/>
          <w:szCs w:val="32"/>
          <w:lang w:eastAsia="fr-FR"/>
        </w:rPr>
        <w:t xml:space="preserve">Catalogue des chevaliers de l'ordre de Savoie, </w:t>
      </w:r>
      <w:r w:rsidRPr="00C74166">
        <w:rPr>
          <w:rFonts w:ascii="Garamond" w:hAnsi="Garamond"/>
          <w:sz w:val="32"/>
          <w:szCs w:val="32"/>
          <w:lang w:eastAsia="fr-FR"/>
        </w:rPr>
        <w:t>Turin, 1664.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Celi </w:t>
      </w:r>
      <w:r w:rsidRPr="00C74166">
        <w:rPr>
          <w:rFonts w:ascii="Garamond" w:hAnsi="Garamond"/>
          <w:sz w:val="32"/>
          <w:szCs w:val="32"/>
          <w:lang w:eastAsia="fr-FR"/>
        </w:rPr>
        <w:t xml:space="preserve">Alessandro, </w:t>
      </w:r>
      <w:r w:rsidRPr="00C74166">
        <w:rPr>
          <w:rFonts w:ascii="Garamond" w:hAnsi="Garamond"/>
          <w:i/>
          <w:iCs/>
          <w:sz w:val="32"/>
          <w:szCs w:val="32"/>
          <w:lang w:eastAsia="fr-FR"/>
        </w:rPr>
        <w:t>Biographie d'une région. La Vallée d'Aoste</w:t>
      </w:r>
      <w:r w:rsidRPr="00C74166">
        <w:rPr>
          <w:rFonts w:ascii="Garamond" w:hAnsi="Garamond"/>
          <w:sz w:val="32"/>
          <w:szCs w:val="32"/>
          <w:lang w:eastAsia="fr-FR"/>
        </w:rPr>
        <w:t>, éditions Le Château, Aoste, 2004.</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CERRUTI Augusta Vittoria - Le pays de la Doire - Itla - 1971.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lastRenderedPageBreak/>
        <w:t xml:space="preserve">Cerutti </w:t>
      </w:r>
      <w:r w:rsidRPr="00C74166">
        <w:rPr>
          <w:rFonts w:ascii="Garamond" w:hAnsi="Garamond"/>
          <w:sz w:val="32"/>
          <w:szCs w:val="32"/>
          <w:lang w:eastAsia="fr-FR"/>
        </w:rPr>
        <w:t xml:space="preserve">Augusta Vittoria </w:t>
      </w:r>
      <w:r w:rsidRPr="00C74166">
        <w:rPr>
          <w:rFonts w:ascii="Garamond" w:hAnsi="Garamond"/>
          <w:i/>
          <w:iCs/>
          <w:sz w:val="32"/>
          <w:szCs w:val="32"/>
          <w:lang w:eastAsia="fr-FR"/>
        </w:rPr>
        <w:t>Le Pays de la Doire et son peuple</w:t>
      </w:r>
      <w:r w:rsidRPr="00C74166">
        <w:rPr>
          <w:rFonts w:ascii="Garamond" w:hAnsi="Garamond"/>
          <w:sz w:val="32"/>
          <w:szCs w:val="32"/>
          <w:lang w:eastAsia="fr-FR"/>
        </w:rPr>
        <w:t xml:space="preserve"> Musumeci éditeur, Aoste.</w:t>
      </w:r>
    </w:p>
    <w:p w:rsidR="00C74166" w:rsidRPr="00C74166" w:rsidRDefault="00C74166" w:rsidP="00C74166">
      <w:pPr>
        <w:pStyle w:val="Titre1"/>
        <w:keepNext/>
        <w:widowControl/>
        <w:autoSpaceDE/>
        <w:autoSpaceDN/>
        <w:adjustRightInd/>
        <w:spacing w:before="0" w:after="120"/>
        <w:ind w:left="360"/>
        <w:jc w:val="both"/>
        <w:rPr>
          <w:rFonts w:ascii="Garamond" w:eastAsia="Times New Roman" w:hAnsi="Garamond"/>
          <w:bCs/>
          <w:kern w:val="32"/>
          <w:sz w:val="32"/>
          <w:szCs w:val="32"/>
          <w:lang w:eastAsia="en-US"/>
        </w:rPr>
      </w:pPr>
      <w:r w:rsidRPr="00C74166">
        <w:rPr>
          <w:rFonts w:ascii="Garamond" w:eastAsia="Times New Roman" w:hAnsi="Garamond"/>
          <w:bCs/>
          <w:kern w:val="32"/>
          <w:sz w:val="32"/>
          <w:szCs w:val="32"/>
          <w:lang w:eastAsia="en-US"/>
        </w:rPr>
        <w:t xml:space="preserve">CESERANI, Remo, DE FEDERICIS, Lidia, </w:t>
      </w:r>
      <w:r w:rsidRPr="00C74166">
        <w:rPr>
          <w:rStyle w:val="fn"/>
          <w:rFonts w:ascii="Garamond" w:eastAsia="Times New Roman" w:hAnsi="Garamond" w:cs="Arial"/>
          <w:bCs/>
          <w:i/>
          <w:kern w:val="32"/>
          <w:sz w:val="32"/>
          <w:szCs w:val="32"/>
          <w:lang w:eastAsia="en-US"/>
        </w:rPr>
        <w:t>Il materiale e l'immaginario : La società signorile</w:t>
      </w:r>
      <w:r w:rsidRPr="00C74166">
        <w:rPr>
          <w:rStyle w:val="fn"/>
          <w:rFonts w:ascii="Garamond" w:eastAsia="Times New Roman" w:hAnsi="Garamond" w:cs="Arial"/>
          <w:bCs/>
          <w:kern w:val="32"/>
          <w:sz w:val="32"/>
          <w:szCs w:val="32"/>
          <w:lang w:eastAsia="en-US"/>
        </w:rPr>
        <w:t xml:space="preserve">, </w:t>
      </w:r>
      <w:r w:rsidRPr="00C74166">
        <w:rPr>
          <w:rFonts w:ascii="Garamond" w:eastAsia="Times New Roman" w:hAnsi="Garamond"/>
          <w:bCs/>
          <w:kern w:val="32"/>
          <w:sz w:val="32"/>
          <w:szCs w:val="32"/>
          <w:lang w:eastAsia="en-US"/>
        </w:rPr>
        <w:t>Loescher, 1979 - 1098 pages.</w:t>
      </w:r>
    </w:p>
    <w:p w:rsidR="00C74166" w:rsidRPr="00C74166" w:rsidRDefault="00C74166" w:rsidP="00C74166">
      <w:pPr>
        <w:pStyle w:val="Paragraphedeliste"/>
        <w:tabs>
          <w:tab w:val="left" w:pos="357"/>
        </w:tabs>
        <w:kinsoku w:val="0"/>
        <w:overflowPunct w:val="0"/>
        <w:spacing w:after="120"/>
        <w:ind w:left="360" w:firstLine="0"/>
        <w:rPr>
          <w:rFonts w:ascii="Garamond" w:hAnsi="Garamond"/>
          <w:spacing w:val="-7"/>
          <w:w w:val="105"/>
          <w:sz w:val="32"/>
          <w:szCs w:val="32"/>
        </w:rPr>
      </w:pPr>
      <w:r w:rsidRPr="00C74166">
        <w:rPr>
          <w:rFonts w:ascii="Garamond" w:hAnsi="Garamond"/>
          <w:caps/>
          <w:w w:val="105"/>
          <w:sz w:val="32"/>
          <w:szCs w:val="32"/>
        </w:rPr>
        <w:t>C</w:t>
      </w:r>
      <w:r w:rsidRPr="00C74166">
        <w:rPr>
          <w:rFonts w:ascii="Garamond" w:hAnsi="Garamond"/>
          <w:caps/>
          <w:spacing w:val="-10"/>
          <w:w w:val="105"/>
          <w:sz w:val="32"/>
          <w:szCs w:val="32"/>
        </w:rPr>
        <w:t>hambrier</w:t>
      </w:r>
      <w:r w:rsidRPr="00C74166">
        <w:rPr>
          <w:rFonts w:ascii="Garamond" w:hAnsi="Garamond"/>
          <w:spacing w:val="-10"/>
          <w:w w:val="105"/>
          <w:sz w:val="32"/>
          <w:szCs w:val="32"/>
        </w:rPr>
        <w:t xml:space="preserve">, </w:t>
      </w:r>
      <w:r w:rsidRPr="00C74166">
        <w:rPr>
          <w:rFonts w:ascii="Garamond" w:hAnsi="Garamond"/>
          <w:spacing w:val="-6"/>
          <w:w w:val="105"/>
          <w:sz w:val="32"/>
          <w:szCs w:val="32"/>
        </w:rPr>
        <w:t xml:space="preserve">Frédéric-Alexandre </w:t>
      </w:r>
      <w:r w:rsidRPr="00C74166">
        <w:rPr>
          <w:rFonts w:ascii="Garamond" w:hAnsi="Garamond"/>
          <w:w w:val="105"/>
          <w:sz w:val="32"/>
          <w:szCs w:val="32"/>
        </w:rPr>
        <w:t xml:space="preserve">de, </w:t>
      </w:r>
      <w:r w:rsidRPr="00C74166">
        <w:rPr>
          <w:rFonts w:ascii="Garamond" w:hAnsi="Garamond"/>
          <w:i/>
          <w:iCs/>
          <w:w w:val="105"/>
          <w:sz w:val="32"/>
          <w:szCs w:val="32"/>
        </w:rPr>
        <w:t>Histoire de Neuchâtel et de Valangin : jusqu’à l'avènement</w:t>
      </w:r>
      <w:r w:rsidRPr="00C74166">
        <w:rPr>
          <w:rFonts w:ascii="Garamond" w:hAnsi="Garamond"/>
          <w:i/>
          <w:iCs/>
          <w:spacing w:val="-28"/>
          <w:w w:val="105"/>
          <w:sz w:val="32"/>
          <w:szCs w:val="32"/>
        </w:rPr>
        <w:t xml:space="preserve"> </w:t>
      </w:r>
      <w:r w:rsidRPr="00C74166">
        <w:rPr>
          <w:rFonts w:ascii="Garamond" w:hAnsi="Garamond"/>
          <w:i/>
          <w:iCs/>
          <w:w w:val="105"/>
          <w:sz w:val="32"/>
          <w:szCs w:val="32"/>
        </w:rPr>
        <w:t>de</w:t>
      </w:r>
      <w:r w:rsidRPr="00C74166">
        <w:rPr>
          <w:rFonts w:ascii="Garamond" w:hAnsi="Garamond"/>
          <w:i/>
          <w:iCs/>
          <w:spacing w:val="-10"/>
          <w:w w:val="105"/>
          <w:sz w:val="32"/>
          <w:szCs w:val="32"/>
        </w:rPr>
        <w:t xml:space="preserve"> </w:t>
      </w:r>
      <w:r w:rsidRPr="00C74166">
        <w:rPr>
          <w:rFonts w:ascii="Garamond" w:hAnsi="Garamond"/>
          <w:i/>
          <w:iCs/>
          <w:w w:val="105"/>
          <w:sz w:val="32"/>
          <w:szCs w:val="32"/>
        </w:rPr>
        <w:t>la</w:t>
      </w:r>
      <w:r w:rsidRPr="00C74166">
        <w:rPr>
          <w:rFonts w:ascii="Garamond" w:hAnsi="Garamond"/>
          <w:i/>
          <w:iCs/>
          <w:spacing w:val="-12"/>
          <w:w w:val="105"/>
          <w:sz w:val="32"/>
          <w:szCs w:val="32"/>
        </w:rPr>
        <w:t xml:space="preserve"> </w:t>
      </w:r>
      <w:r w:rsidRPr="00C74166">
        <w:rPr>
          <w:rFonts w:ascii="Garamond" w:hAnsi="Garamond"/>
          <w:i/>
          <w:iCs/>
          <w:w w:val="105"/>
          <w:sz w:val="32"/>
          <w:szCs w:val="32"/>
        </w:rPr>
        <w:t>maison</w:t>
      </w:r>
      <w:r w:rsidRPr="00C74166">
        <w:rPr>
          <w:rFonts w:ascii="Garamond" w:hAnsi="Garamond"/>
          <w:i/>
          <w:iCs/>
          <w:spacing w:val="-33"/>
          <w:w w:val="105"/>
          <w:sz w:val="32"/>
          <w:szCs w:val="32"/>
        </w:rPr>
        <w:t xml:space="preserve"> </w:t>
      </w:r>
      <w:r w:rsidRPr="00C74166">
        <w:rPr>
          <w:rFonts w:ascii="Garamond" w:hAnsi="Garamond"/>
          <w:i/>
          <w:iCs/>
          <w:w w:val="105"/>
          <w:sz w:val="32"/>
          <w:szCs w:val="32"/>
        </w:rPr>
        <w:t>de</w:t>
      </w:r>
      <w:r w:rsidRPr="00C74166">
        <w:rPr>
          <w:rFonts w:ascii="Garamond" w:hAnsi="Garamond"/>
          <w:i/>
          <w:iCs/>
          <w:spacing w:val="7"/>
          <w:w w:val="105"/>
          <w:sz w:val="32"/>
          <w:szCs w:val="32"/>
        </w:rPr>
        <w:t xml:space="preserve"> </w:t>
      </w:r>
      <w:r w:rsidRPr="00C74166">
        <w:rPr>
          <w:rFonts w:ascii="Garamond" w:hAnsi="Garamond"/>
          <w:i/>
          <w:iCs/>
          <w:w w:val="105"/>
          <w:sz w:val="32"/>
          <w:szCs w:val="32"/>
        </w:rPr>
        <w:t>Prusse.</w:t>
      </w:r>
      <w:r w:rsidRPr="00C74166">
        <w:rPr>
          <w:rFonts w:ascii="Garamond" w:hAnsi="Garamond"/>
          <w:i/>
          <w:iCs/>
          <w:spacing w:val="-11"/>
          <w:w w:val="105"/>
          <w:sz w:val="32"/>
          <w:szCs w:val="32"/>
        </w:rPr>
        <w:t xml:space="preserve"> </w:t>
      </w:r>
      <w:r w:rsidRPr="00C74166">
        <w:rPr>
          <w:rFonts w:ascii="Garamond" w:hAnsi="Garamond"/>
          <w:spacing w:val="-5"/>
          <w:w w:val="105"/>
          <w:sz w:val="32"/>
          <w:szCs w:val="32"/>
        </w:rPr>
        <w:t>Neuchâ</w:t>
      </w:r>
      <w:r w:rsidRPr="00C74166">
        <w:rPr>
          <w:rFonts w:ascii="Garamond" w:hAnsi="Garamond"/>
          <w:w w:val="105"/>
          <w:sz w:val="32"/>
          <w:szCs w:val="32"/>
        </w:rPr>
        <w:t>tel,</w:t>
      </w:r>
      <w:r w:rsidRPr="00C74166">
        <w:rPr>
          <w:rFonts w:ascii="Garamond" w:hAnsi="Garamond"/>
          <w:spacing w:val="10"/>
          <w:w w:val="105"/>
          <w:sz w:val="32"/>
          <w:szCs w:val="32"/>
        </w:rPr>
        <w:t xml:space="preserve"> </w:t>
      </w:r>
      <w:r w:rsidRPr="00C74166">
        <w:rPr>
          <w:rFonts w:ascii="Garamond" w:hAnsi="Garamond"/>
          <w:w w:val="105"/>
          <w:sz w:val="32"/>
          <w:szCs w:val="32"/>
        </w:rPr>
        <w:t>Attinger,</w:t>
      </w:r>
      <w:r w:rsidRPr="00C74166">
        <w:rPr>
          <w:rFonts w:ascii="Garamond" w:hAnsi="Garamond"/>
          <w:spacing w:val="2"/>
          <w:w w:val="105"/>
          <w:sz w:val="32"/>
          <w:szCs w:val="32"/>
        </w:rPr>
        <w:t xml:space="preserve"> </w:t>
      </w:r>
      <w:r w:rsidRPr="00C74166">
        <w:rPr>
          <w:rFonts w:ascii="Garamond" w:hAnsi="Garamond"/>
          <w:spacing w:val="-7"/>
          <w:w w:val="105"/>
          <w:sz w:val="32"/>
          <w:szCs w:val="32"/>
        </w:rPr>
        <w:t>1840.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CHARLES Teresa - Il palazzo Roncas - Pagine della Valle d'Aosta - n. 3 - 1995.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Chartier</w:t>
      </w:r>
      <w:r w:rsidRPr="00C74166">
        <w:rPr>
          <w:rFonts w:ascii="Garamond" w:hAnsi="Garamond"/>
          <w:sz w:val="32"/>
          <w:szCs w:val="32"/>
          <w:lang w:eastAsia="fr-FR"/>
        </w:rPr>
        <w:t xml:space="preserve">, Roger (dir.), </w:t>
      </w:r>
      <w:r w:rsidRPr="00C74166">
        <w:rPr>
          <w:rFonts w:ascii="Garamond" w:hAnsi="Garamond"/>
          <w:i/>
          <w:iCs/>
          <w:sz w:val="32"/>
          <w:szCs w:val="32"/>
          <w:lang w:eastAsia="fr-FR"/>
        </w:rPr>
        <w:t xml:space="preserve">La correspondance. Les usages </w:t>
      </w:r>
      <w:proofErr w:type="gramStart"/>
      <w:r w:rsidRPr="00C74166">
        <w:rPr>
          <w:rFonts w:ascii="Garamond" w:hAnsi="Garamond"/>
          <w:i/>
          <w:iCs/>
          <w:sz w:val="32"/>
          <w:szCs w:val="32"/>
          <w:lang w:eastAsia="fr-FR"/>
        </w:rPr>
        <w:t>de la lettres</w:t>
      </w:r>
      <w:proofErr w:type="gramEnd"/>
      <w:r w:rsidRPr="00C74166">
        <w:rPr>
          <w:rFonts w:ascii="Garamond" w:hAnsi="Garamond"/>
          <w:i/>
          <w:iCs/>
          <w:sz w:val="32"/>
          <w:szCs w:val="32"/>
          <w:lang w:eastAsia="fr-FR"/>
        </w:rPr>
        <w:t xml:space="preserve"> au XIXe siècle, </w:t>
      </w:r>
      <w:r w:rsidRPr="00C74166">
        <w:rPr>
          <w:rFonts w:ascii="Garamond" w:hAnsi="Garamond"/>
          <w:sz w:val="32"/>
          <w:szCs w:val="32"/>
          <w:lang w:eastAsia="fr-FR"/>
        </w:rPr>
        <w:t>Paris, 1991.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Chastang</w:t>
      </w:r>
      <w:r w:rsidRPr="00C74166">
        <w:rPr>
          <w:rFonts w:ascii="Garamond" w:hAnsi="Garamond"/>
          <w:sz w:val="32"/>
          <w:szCs w:val="32"/>
          <w:lang w:eastAsia="fr-FR"/>
        </w:rPr>
        <w:t xml:space="preserve"> P., « L’archéologie du texte médiéval. Autour de travaux récents sur l’écrit au Moyen Âge », </w:t>
      </w:r>
      <w:r w:rsidRPr="00C74166">
        <w:rPr>
          <w:rFonts w:ascii="Garamond" w:hAnsi="Garamond"/>
          <w:i/>
          <w:iCs/>
          <w:sz w:val="32"/>
          <w:szCs w:val="32"/>
          <w:lang w:eastAsia="fr-FR"/>
        </w:rPr>
        <w:t>Annales. Histoire, Sciences sociales</w:t>
      </w:r>
      <w:r w:rsidRPr="00C74166">
        <w:rPr>
          <w:rFonts w:ascii="Garamond" w:hAnsi="Garamond"/>
          <w:sz w:val="32"/>
          <w:szCs w:val="32"/>
          <w:lang w:eastAsia="fr-FR"/>
        </w:rPr>
        <w:t>, 2008, vol. 63, n° 2, pp. 245-269.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Chifflet</w:t>
      </w:r>
      <w:r w:rsidRPr="00C74166">
        <w:rPr>
          <w:rFonts w:ascii="Garamond" w:hAnsi="Garamond"/>
          <w:sz w:val="32"/>
          <w:szCs w:val="32"/>
          <w:lang w:eastAsia="fr-FR"/>
        </w:rPr>
        <w:t xml:space="preserve">, Jules, </w:t>
      </w:r>
      <w:r w:rsidRPr="00C74166">
        <w:rPr>
          <w:rFonts w:ascii="Garamond" w:hAnsi="Garamond"/>
          <w:i/>
          <w:iCs/>
          <w:sz w:val="32"/>
          <w:szCs w:val="32"/>
          <w:lang w:eastAsia="fr-FR"/>
        </w:rPr>
        <w:t>Traitté de la maison de Rye ou description sommaire de son antiquité, dignitez, emplois, alliances et autres grandeurs</w:t>
      </w:r>
      <w:r w:rsidRPr="00C74166">
        <w:rPr>
          <w:rFonts w:ascii="Garamond" w:hAnsi="Garamond"/>
          <w:sz w:val="32"/>
          <w:szCs w:val="32"/>
          <w:lang w:eastAsia="fr-FR"/>
        </w:rPr>
        <w:t>, 1644.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Christillin</w:t>
      </w:r>
      <w:r w:rsidRPr="00C74166">
        <w:rPr>
          <w:rFonts w:ascii="Garamond" w:hAnsi="Garamond"/>
          <w:sz w:val="32"/>
          <w:szCs w:val="32"/>
          <w:lang w:eastAsia="fr-FR"/>
        </w:rPr>
        <w:t xml:space="preserve">, Jean, </w:t>
      </w:r>
      <w:r w:rsidRPr="00C74166">
        <w:rPr>
          <w:rFonts w:ascii="Garamond" w:hAnsi="Garamond"/>
          <w:i/>
          <w:iCs/>
          <w:sz w:val="32"/>
          <w:szCs w:val="32"/>
          <w:lang w:eastAsia="fr-FR"/>
        </w:rPr>
        <w:t xml:space="preserve">Origine, progrés et finale paralysie du Conseil des Commis, </w:t>
      </w:r>
      <w:r w:rsidRPr="00C74166">
        <w:rPr>
          <w:rFonts w:ascii="Garamond" w:hAnsi="Garamond"/>
          <w:sz w:val="32"/>
          <w:szCs w:val="32"/>
          <w:lang w:eastAsia="fr-FR"/>
        </w:rPr>
        <w:t>Aoste, 1973.</w:t>
      </w:r>
    </w:p>
    <w:p w:rsidR="00C74166" w:rsidRPr="00C74166" w:rsidRDefault="00C74166" w:rsidP="00C74166">
      <w:pPr>
        <w:pStyle w:val="Paragraphedeliste"/>
        <w:tabs>
          <w:tab w:val="left" w:pos="356"/>
        </w:tabs>
        <w:kinsoku w:val="0"/>
        <w:overflowPunct w:val="0"/>
        <w:spacing w:after="120"/>
        <w:ind w:left="360" w:firstLine="0"/>
        <w:rPr>
          <w:rFonts w:ascii="Garamond" w:hAnsi="Garamond"/>
          <w:w w:val="105"/>
          <w:sz w:val="32"/>
          <w:szCs w:val="32"/>
        </w:rPr>
      </w:pPr>
      <w:r w:rsidRPr="00C74166">
        <w:rPr>
          <w:rFonts w:ascii="Garamond" w:hAnsi="Garamond"/>
          <w:bCs/>
          <w:caps/>
          <w:spacing w:val="-7"/>
          <w:w w:val="105"/>
          <w:sz w:val="32"/>
          <w:szCs w:val="32"/>
        </w:rPr>
        <w:t>Claretta</w:t>
      </w:r>
      <w:r w:rsidRPr="00C74166">
        <w:rPr>
          <w:rFonts w:ascii="Garamond" w:hAnsi="Garamond"/>
          <w:bCs/>
          <w:spacing w:val="-7"/>
          <w:w w:val="105"/>
          <w:sz w:val="32"/>
          <w:szCs w:val="32"/>
        </w:rPr>
        <w:t xml:space="preserve">, </w:t>
      </w:r>
      <w:r w:rsidRPr="00C74166">
        <w:rPr>
          <w:rFonts w:ascii="Garamond" w:hAnsi="Garamond"/>
          <w:bCs/>
          <w:spacing w:val="-9"/>
          <w:w w:val="105"/>
          <w:sz w:val="32"/>
          <w:szCs w:val="32"/>
        </w:rPr>
        <w:t xml:space="preserve">Gaudenzio, </w:t>
      </w:r>
      <w:r w:rsidRPr="00C74166">
        <w:rPr>
          <w:rFonts w:ascii="Garamond" w:hAnsi="Garamond" w:cs="Arial"/>
          <w:bCs/>
          <w:i/>
          <w:iCs/>
          <w:w w:val="105"/>
          <w:sz w:val="32"/>
          <w:szCs w:val="32"/>
        </w:rPr>
        <w:t xml:space="preserve">La </w:t>
      </w:r>
      <w:r w:rsidRPr="00C74166">
        <w:rPr>
          <w:rFonts w:ascii="Garamond" w:hAnsi="Garamond"/>
          <w:bCs/>
          <w:i/>
          <w:iCs/>
          <w:w w:val="105"/>
          <w:sz w:val="32"/>
          <w:szCs w:val="32"/>
        </w:rPr>
        <w:t>Successione di Emanueie Filiberto al</w:t>
      </w:r>
      <w:r w:rsidRPr="00C74166">
        <w:rPr>
          <w:rFonts w:ascii="Garamond" w:hAnsi="Garamond"/>
          <w:bCs/>
          <w:i/>
          <w:iCs/>
          <w:spacing w:val="10"/>
          <w:w w:val="105"/>
          <w:sz w:val="32"/>
          <w:szCs w:val="32"/>
        </w:rPr>
        <w:t xml:space="preserve"> </w:t>
      </w:r>
      <w:r w:rsidRPr="00C74166">
        <w:rPr>
          <w:rFonts w:ascii="Garamond" w:hAnsi="Garamond"/>
          <w:bCs/>
          <w:i/>
          <w:iCs/>
          <w:w w:val="105"/>
          <w:sz w:val="32"/>
          <w:szCs w:val="32"/>
        </w:rPr>
        <w:t>trono sabaudo</w:t>
      </w:r>
      <w:r w:rsidRPr="00C74166">
        <w:rPr>
          <w:rFonts w:ascii="Garamond" w:hAnsi="Garamond"/>
          <w:i/>
          <w:iCs/>
          <w:w w:val="105"/>
          <w:sz w:val="32"/>
          <w:szCs w:val="32"/>
        </w:rPr>
        <w:t xml:space="preserve">, </w:t>
      </w:r>
      <w:r w:rsidRPr="00C74166">
        <w:rPr>
          <w:rFonts w:ascii="Garamond" w:hAnsi="Garamond"/>
          <w:w w:val="105"/>
          <w:sz w:val="32"/>
          <w:szCs w:val="32"/>
        </w:rPr>
        <w:t>Torino, T ipografia eredi Botta di Giovanni Bruneri, 1884.</w:t>
      </w:r>
    </w:p>
    <w:p w:rsidR="00C74166" w:rsidRPr="00C74166" w:rsidRDefault="00C74166" w:rsidP="00C74166">
      <w:pPr>
        <w:pStyle w:val="Paragraphedeliste"/>
        <w:tabs>
          <w:tab w:val="left" w:pos="357"/>
          <w:tab w:val="left" w:pos="3826"/>
          <w:tab w:val="left" w:pos="6818"/>
        </w:tabs>
        <w:kinsoku w:val="0"/>
        <w:overflowPunct w:val="0"/>
        <w:spacing w:after="120"/>
        <w:ind w:left="360" w:firstLine="0"/>
        <w:rPr>
          <w:rFonts w:ascii="Garamond" w:hAnsi="Garamond"/>
          <w:w w:val="110"/>
          <w:sz w:val="32"/>
          <w:szCs w:val="32"/>
        </w:rPr>
      </w:pPr>
      <w:r w:rsidRPr="00C74166">
        <w:rPr>
          <w:rFonts w:ascii="Garamond" w:hAnsi="Garamond"/>
          <w:w w:val="105"/>
          <w:sz w:val="32"/>
          <w:szCs w:val="32"/>
        </w:rPr>
        <w:t>Collectif,</w:t>
      </w:r>
      <w:r w:rsidRPr="00C74166">
        <w:rPr>
          <w:rFonts w:ascii="Garamond" w:hAnsi="Garamond"/>
          <w:spacing w:val="33"/>
          <w:w w:val="105"/>
          <w:sz w:val="32"/>
          <w:szCs w:val="32"/>
        </w:rPr>
        <w:t xml:space="preserve"> </w:t>
      </w:r>
      <w:r w:rsidRPr="00C74166">
        <w:rPr>
          <w:rFonts w:ascii="Garamond" w:hAnsi="Garamond"/>
          <w:i/>
          <w:iCs/>
          <w:w w:val="105"/>
          <w:sz w:val="32"/>
          <w:szCs w:val="32"/>
        </w:rPr>
        <w:t>Guillaume Farel, 14</w:t>
      </w:r>
      <w:r w:rsidRPr="00C74166">
        <w:rPr>
          <w:rFonts w:ascii="Garamond" w:hAnsi="Garamond"/>
          <w:i/>
          <w:iCs/>
          <w:spacing w:val="5"/>
          <w:w w:val="105"/>
          <w:sz w:val="32"/>
          <w:szCs w:val="32"/>
        </w:rPr>
        <w:t>89</w:t>
      </w:r>
      <w:r w:rsidRPr="00C74166">
        <w:rPr>
          <w:rFonts w:ascii="Garamond" w:hAnsi="Garamond"/>
          <w:i/>
          <w:iCs/>
          <w:spacing w:val="3"/>
          <w:w w:val="105"/>
          <w:sz w:val="32"/>
          <w:szCs w:val="32"/>
        </w:rPr>
        <w:t xml:space="preserve">-1565, </w:t>
      </w:r>
      <w:r w:rsidRPr="00C74166">
        <w:rPr>
          <w:rFonts w:ascii="Garamond" w:hAnsi="Garamond"/>
          <w:spacing w:val="-12"/>
          <w:w w:val="105"/>
          <w:sz w:val="32"/>
          <w:szCs w:val="32"/>
        </w:rPr>
        <w:t>Neuchâ</w:t>
      </w:r>
      <w:r w:rsidRPr="00C74166">
        <w:rPr>
          <w:rFonts w:ascii="Garamond" w:hAnsi="Garamond"/>
          <w:w w:val="105"/>
          <w:sz w:val="32"/>
          <w:szCs w:val="32"/>
        </w:rPr>
        <w:t>tel, Delac</w:t>
      </w:r>
      <w:r w:rsidRPr="00C74166">
        <w:rPr>
          <w:rFonts w:ascii="Garamond" w:hAnsi="Garamond"/>
          <w:spacing w:val="-3"/>
          <w:w w:val="105"/>
          <w:sz w:val="32"/>
          <w:szCs w:val="32"/>
        </w:rPr>
        <w:t>haux</w:t>
      </w:r>
      <w:r w:rsidRPr="00C74166">
        <w:rPr>
          <w:rFonts w:ascii="Garamond" w:hAnsi="Garamond"/>
          <w:spacing w:val="22"/>
          <w:w w:val="105"/>
          <w:sz w:val="32"/>
          <w:szCs w:val="32"/>
        </w:rPr>
        <w:t xml:space="preserve"> </w:t>
      </w:r>
      <w:r w:rsidRPr="00C74166">
        <w:rPr>
          <w:rFonts w:ascii="Garamond" w:hAnsi="Garamond"/>
          <w:i/>
          <w:iCs/>
          <w:w w:val="105"/>
          <w:sz w:val="32"/>
          <w:szCs w:val="32"/>
        </w:rPr>
        <w:t xml:space="preserve">et </w:t>
      </w:r>
      <w:r w:rsidRPr="00C74166">
        <w:rPr>
          <w:rFonts w:ascii="Garamond" w:hAnsi="Garamond"/>
          <w:w w:val="110"/>
          <w:sz w:val="32"/>
          <w:szCs w:val="32"/>
        </w:rPr>
        <w:t>Nestlé, 1930.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COLLIARD Lin - Précis d'histoire valdôtaine - Imprimerie valdôtaine - 1980.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Colliard </w:t>
      </w:r>
      <w:r w:rsidRPr="00C74166">
        <w:rPr>
          <w:rFonts w:ascii="Garamond" w:hAnsi="Garamond"/>
          <w:sz w:val="32"/>
          <w:szCs w:val="32"/>
          <w:lang w:eastAsia="fr-FR"/>
        </w:rPr>
        <w:t xml:space="preserve">Lin </w:t>
      </w:r>
      <w:r w:rsidRPr="00C74166">
        <w:rPr>
          <w:rFonts w:ascii="Garamond" w:hAnsi="Garamond"/>
          <w:i/>
          <w:iCs/>
          <w:sz w:val="32"/>
          <w:szCs w:val="32"/>
          <w:lang w:eastAsia="fr-FR"/>
        </w:rPr>
        <w:t>La culture valdôtaine au cours des siècles</w:t>
      </w:r>
      <w:r w:rsidRPr="00C74166">
        <w:rPr>
          <w:rFonts w:ascii="Garamond" w:hAnsi="Garamond"/>
          <w:sz w:val="32"/>
          <w:szCs w:val="32"/>
          <w:lang w:eastAsia="fr-FR"/>
        </w:rPr>
        <w:t xml:space="preserve"> éd. ITLA, Aoste.</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Colliard</w:t>
      </w:r>
      <w:r w:rsidRPr="00C74166">
        <w:rPr>
          <w:rFonts w:ascii="Garamond" w:hAnsi="Garamond"/>
          <w:sz w:val="32"/>
          <w:szCs w:val="32"/>
          <w:lang w:eastAsia="fr-FR"/>
        </w:rPr>
        <w:t xml:space="preserve">, Lino, " Profili di alcuni personaggi di casa Challant de secolo XVII ", dans </w:t>
      </w:r>
      <w:r w:rsidRPr="00C74166">
        <w:rPr>
          <w:rFonts w:ascii="Garamond" w:hAnsi="Garamond"/>
          <w:i/>
          <w:iCs/>
          <w:sz w:val="32"/>
          <w:szCs w:val="32"/>
          <w:lang w:eastAsia="fr-FR"/>
        </w:rPr>
        <w:t>Archivum Augustanum</w:t>
      </w:r>
      <w:r w:rsidRPr="00C74166">
        <w:rPr>
          <w:rFonts w:ascii="Garamond" w:hAnsi="Garamond"/>
          <w:sz w:val="32"/>
          <w:szCs w:val="32"/>
          <w:lang w:eastAsia="fr-FR"/>
        </w:rPr>
        <w:t>, V, 1971, Aoste, p. 21-41.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Colliard</w:t>
      </w:r>
      <w:r w:rsidRPr="00C74166">
        <w:rPr>
          <w:rFonts w:ascii="Garamond" w:hAnsi="Garamond"/>
          <w:sz w:val="32"/>
          <w:szCs w:val="32"/>
          <w:lang w:eastAsia="fr-FR"/>
        </w:rPr>
        <w:t xml:space="preserve">, Lino, </w:t>
      </w:r>
      <w:r w:rsidRPr="00C74166">
        <w:rPr>
          <w:rFonts w:ascii="Garamond" w:hAnsi="Garamond"/>
          <w:i/>
          <w:iCs/>
          <w:sz w:val="32"/>
          <w:szCs w:val="32"/>
          <w:lang w:eastAsia="fr-FR"/>
        </w:rPr>
        <w:t xml:space="preserve">Fasti e decadenza di antiche dimore signorili nelle Bassa Valle d'Aosta, </w:t>
      </w:r>
      <w:r w:rsidRPr="00C74166">
        <w:rPr>
          <w:rFonts w:ascii="Garamond" w:hAnsi="Garamond"/>
          <w:sz w:val="32"/>
          <w:szCs w:val="32"/>
          <w:lang w:eastAsia="fr-FR"/>
        </w:rPr>
        <w:t>Aoste, 1970.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Colliard</w:t>
      </w:r>
      <w:r w:rsidRPr="00C74166">
        <w:rPr>
          <w:rFonts w:ascii="Garamond" w:hAnsi="Garamond"/>
          <w:sz w:val="32"/>
          <w:szCs w:val="32"/>
          <w:lang w:eastAsia="fr-FR"/>
        </w:rPr>
        <w:t xml:space="preserve">, Lino, </w:t>
      </w:r>
      <w:r w:rsidRPr="00C74166">
        <w:rPr>
          <w:rFonts w:ascii="Garamond" w:hAnsi="Garamond"/>
          <w:i/>
          <w:iCs/>
          <w:sz w:val="32"/>
          <w:szCs w:val="32"/>
          <w:lang w:eastAsia="fr-FR"/>
        </w:rPr>
        <w:t>La Vieille Aoste,</w:t>
      </w:r>
      <w:r w:rsidRPr="00C74166">
        <w:rPr>
          <w:rFonts w:ascii="Garamond" w:hAnsi="Garamond"/>
          <w:sz w:val="32"/>
          <w:szCs w:val="32"/>
          <w:lang w:eastAsia="fr-FR"/>
        </w:rPr>
        <w:t xml:space="preserve"> Aoste, 1971.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Colliard</w:t>
      </w:r>
      <w:r w:rsidRPr="00C74166">
        <w:rPr>
          <w:rFonts w:ascii="Garamond" w:hAnsi="Garamond"/>
          <w:sz w:val="32"/>
          <w:szCs w:val="32"/>
          <w:lang w:eastAsia="fr-FR"/>
        </w:rPr>
        <w:t xml:space="preserve">, Lino, </w:t>
      </w:r>
      <w:r w:rsidRPr="00C74166">
        <w:rPr>
          <w:rFonts w:ascii="Garamond" w:hAnsi="Garamond"/>
          <w:i/>
          <w:iCs/>
          <w:sz w:val="32"/>
          <w:szCs w:val="32"/>
          <w:lang w:eastAsia="fr-FR"/>
        </w:rPr>
        <w:t>Précis d'histoire valdôtaine</w:t>
      </w:r>
      <w:r w:rsidRPr="00C74166">
        <w:rPr>
          <w:rFonts w:ascii="Garamond" w:hAnsi="Garamond"/>
          <w:sz w:val="32"/>
          <w:szCs w:val="32"/>
          <w:lang w:eastAsia="fr-FR"/>
        </w:rPr>
        <w:t>, Aoste, 1980.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Conseil Régional de la Vallée d'Aoste</w:t>
      </w:r>
      <w:r w:rsidRPr="00C74166">
        <w:rPr>
          <w:rFonts w:ascii="Garamond" w:hAnsi="Garamond"/>
          <w:sz w:val="32"/>
          <w:szCs w:val="32"/>
          <w:lang w:eastAsia="fr-FR"/>
        </w:rPr>
        <w:t xml:space="preserve">, </w:t>
      </w:r>
      <w:r w:rsidRPr="00C74166">
        <w:rPr>
          <w:rFonts w:ascii="Garamond" w:hAnsi="Garamond"/>
          <w:i/>
          <w:iCs/>
          <w:sz w:val="32"/>
          <w:szCs w:val="32"/>
          <w:lang w:eastAsia="fr-FR"/>
        </w:rPr>
        <w:t>Les Cent du Millénaire</w:t>
      </w:r>
      <w:r w:rsidRPr="00C74166">
        <w:rPr>
          <w:rFonts w:ascii="Garamond" w:hAnsi="Garamond"/>
          <w:sz w:val="32"/>
          <w:szCs w:val="32"/>
          <w:lang w:eastAsia="fr-FR"/>
        </w:rPr>
        <w:t xml:space="preserve"> Musumeci éditeur, Aoste, 2000.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lastRenderedPageBreak/>
        <w:t>Conseil Régional de la Vallée d'Aoste</w:t>
      </w:r>
      <w:r w:rsidRPr="00C74166">
        <w:rPr>
          <w:rFonts w:ascii="Garamond" w:hAnsi="Garamond"/>
          <w:sz w:val="32"/>
          <w:szCs w:val="32"/>
          <w:lang w:eastAsia="fr-FR"/>
        </w:rPr>
        <w:t xml:space="preserve">, </w:t>
      </w:r>
      <w:r w:rsidRPr="00C74166">
        <w:rPr>
          <w:rFonts w:ascii="Garamond" w:hAnsi="Garamond"/>
          <w:i/>
          <w:iCs/>
          <w:sz w:val="32"/>
          <w:szCs w:val="32"/>
          <w:lang w:eastAsia="fr-FR"/>
        </w:rPr>
        <w:t xml:space="preserve">Les Institutions du Millénaire </w:t>
      </w:r>
      <w:r w:rsidRPr="00C74166">
        <w:rPr>
          <w:rFonts w:ascii="Garamond" w:hAnsi="Garamond"/>
          <w:sz w:val="32"/>
          <w:szCs w:val="32"/>
          <w:lang w:eastAsia="fr-FR"/>
        </w:rPr>
        <w:t>Musumeci éditeur, Aoste, 2001.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Constant</w:t>
      </w:r>
      <w:r w:rsidRPr="00C74166">
        <w:rPr>
          <w:rFonts w:ascii="Garamond" w:hAnsi="Garamond"/>
          <w:sz w:val="32"/>
          <w:szCs w:val="32"/>
          <w:lang w:eastAsia="fr-FR"/>
        </w:rPr>
        <w:t xml:space="preserve">, Jean-Marie, " Un groupe nobiliaire stratégique dans la France de la première moitié du XVIIe siècle : la noblesse seconde ", Actes du colloque d'Oxford, </w:t>
      </w:r>
      <w:r w:rsidRPr="00C74166">
        <w:rPr>
          <w:rFonts w:ascii="Garamond" w:hAnsi="Garamond"/>
          <w:i/>
          <w:iCs/>
          <w:sz w:val="32"/>
          <w:szCs w:val="32"/>
          <w:lang w:eastAsia="fr-FR"/>
        </w:rPr>
        <w:t>L'état et les aristocraties (France, Angleterre, Ecosse), XIIe-XVIIe siècles</w:t>
      </w:r>
      <w:r w:rsidRPr="00C74166">
        <w:rPr>
          <w:rFonts w:ascii="Garamond" w:hAnsi="Garamond"/>
          <w:sz w:val="32"/>
          <w:szCs w:val="32"/>
          <w:lang w:eastAsia="fr-FR"/>
        </w:rPr>
        <w:t>, Paris, 1989, p. 279-304.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Constant</w:t>
      </w:r>
      <w:r w:rsidRPr="00C74166">
        <w:rPr>
          <w:rFonts w:ascii="Garamond" w:hAnsi="Garamond"/>
          <w:sz w:val="32"/>
          <w:szCs w:val="32"/>
          <w:lang w:eastAsia="fr-FR"/>
        </w:rPr>
        <w:t xml:space="preserve">, Jean-Marie, </w:t>
      </w:r>
      <w:r w:rsidRPr="00C74166">
        <w:rPr>
          <w:rFonts w:ascii="Garamond" w:hAnsi="Garamond"/>
          <w:i/>
          <w:iCs/>
          <w:sz w:val="32"/>
          <w:szCs w:val="32"/>
          <w:lang w:eastAsia="fr-FR"/>
        </w:rPr>
        <w:t>La noblesse française aux XVIe et XVIIe siècles,</w:t>
      </w:r>
      <w:r w:rsidRPr="00C74166">
        <w:rPr>
          <w:rFonts w:ascii="Garamond" w:hAnsi="Garamond"/>
          <w:sz w:val="32"/>
          <w:szCs w:val="32"/>
          <w:lang w:eastAsia="fr-FR"/>
        </w:rPr>
        <w:t xml:space="preserve"> Paris, 1994.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Constant</w:t>
      </w:r>
      <w:r w:rsidRPr="00C74166">
        <w:rPr>
          <w:rFonts w:ascii="Garamond" w:hAnsi="Garamond"/>
          <w:sz w:val="32"/>
          <w:szCs w:val="32"/>
          <w:lang w:eastAsia="fr-FR"/>
        </w:rPr>
        <w:t xml:space="preserve">, Jean-Marie, </w:t>
      </w:r>
      <w:r w:rsidRPr="00C74166">
        <w:rPr>
          <w:rFonts w:ascii="Garamond" w:hAnsi="Garamond"/>
          <w:i/>
          <w:iCs/>
          <w:sz w:val="32"/>
          <w:szCs w:val="32"/>
          <w:lang w:eastAsia="fr-FR"/>
        </w:rPr>
        <w:t xml:space="preserve">Nobles et Paysans en Beauce aux XVIe et XVIIe siècles, </w:t>
      </w:r>
      <w:r w:rsidRPr="00C74166">
        <w:rPr>
          <w:rFonts w:ascii="Garamond" w:hAnsi="Garamond"/>
          <w:sz w:val="32"/>
          <w:szCs w:val="32"/>
          <w:lang w:eastAsia="fr-FR"/>
        </w:rPr>
        <w:t>Lille, 1981.</w:t>
      </w:r>
    </w:p>
    <w:p w:rsidR="00C74166" w:rsidRPr="00C74166" w:rsidRDefault="00C74166" w:rsidP="00C74166">
      <w:pPr>
        <w:pStyle w:val="Paragraphedeliste"/>
        <w:tabs>
          <w:tab w:val="left" w:pos="357"/>
        </w:tabs>
        <w:kinsoku w:val="0"/>
        <w:overflowPunct w:val="0"/>
        <w:spacing w:after="120"/>
        <w:ind w:left="360" w:firstLine="0"/>
        <w:rPr>
          <w:rFonts w:ascii="Garamond" w:hAnsi="Garamond"/>
          <w:spacing w:val="-6"/>
          <w:sz w:val="32"/>
          <w:szCs w:val="32"/>
        </w:rPr>
      </w:pPr>
      <w:r w:rsidRPr="00C74166">
        <w:rPr>
          <w:rFonts w:ascii="Garamond" w:hAnsi="Garamond"/>
          <w:caps/>
          <w:w w:val="105"/>
          <w:sz w:val="32"/>
          <w:szCs w:val="32"/>
        </w:rPr>
        <w:t>Contamine</w:t>
      </w:r>
      <w:r w:rsidRPr="00C74166">
        <w:rPr>
          <w:rFonts w:ascii="Garamond" w:hAnsi="Garamond"/>
          <w:w w:val="105"/>
          <w:sz w:val="32"/>
          <w:szCs w:val="32"/>
        </w:rPr>
        <w:t>,</w:t>
      </w:r>
      <w:r w:rsidRPr="00C74166">
        <w:rPr>
          <w:rFonts w:ascii="Garamond" w:hAnsi="Garamond"/>
          <w:spacing w:val="17"/>
          <w:w w:val="105"/>
          <w:sz w:val="32"/>
          <w:szCs w:val="32"/>
        </w:rPr>
        <w:t xml:space="preserve"> </w:t>
      </w:r>
      <w:r w:rsidRPr="00C74166">
        <w:rPr>
          <w:rFonts w:ascii="Garamond" w:hAnsi="Garamond"/>
          <w:w w:val="105"/>
          <w:sz w:val="32"/>
          <w:szCs w:val="32"/>
        </w:rPr>
        <w:t xml:space="preserve">Philippe, </w:t>
      </w:r>
      <w:r w:rsidRPr="00C74166">
        <w:rPr>
          <w:rFonts w:ascii="Garamond" w:hAnsi="Garamond"/>
          <w:sz w:val="32"/>
          <w:szCs w:val="32"/>
        </w:rPr>
        <w:t xml:space="preserve">« L’idée de guerre à </w:t>
      </w:r>
      <w:r w:rsidRPr="00C74166">
        <w:rPr>
          <w:rFonts w:ascii="Garamond" w:hAnsi="Garamond"/>
          <w:spacing w:val="-7"/>
          <w:sz w:val="32"/>
          <w:szCs w:val="32"/>
        </w:rPr>
        <w:t xml:space="preserve">la </w:t>
      </w:r>
      <w:r w:rsidRPr="00C74166">
        <w:rPr>
          <w:rFonts w:ascii="Garamond" w:hAnsi="Garamond"/>
          <w:spacing w:val="-3"/>
          <w:sz w:val="32"/>
          <w:szCs w:val="32"/>
        </w:rPr>
        <w:t xml:space="preserve">fin </w:t>
      </w:r>
      <w:r w:rsidRPr="00C74166">
        <w:rPr>
          <w:rFonts w:ascii="Garamond" w:hAnsi="Garamond"/>
          <w:sz w:val="32"/>
          <w:szCs w:val="32"/>
        </w:rPr>
        <w:t>du Moyen Âge ; aspects juridiques et</w:t>
      </w:r>
      <w:r w:rsidRPr="00C74166">
        <w:rPr>
          <w:rFonts w:ascii="Garamond" w:hAnsi="Garamond"/>
          <w:i/>
          <w:iCs/>
          <w:sz w:val="32"/>
          <w:szCs w:val="32"/>
        </w:rPr>
        <w:t xml:space="preserve"> </w:t>
      </w:r>
      <w:r w:rsidRPr="00C74166">
        <w:rPr>
          <w:rFonts w:ascii="Garamond" w:hAnsi="Garamond"/>
          <w:bCs/>
          <w:sz w:val="32"/>
          <w:szCs w:val="32"/>
        </w:rPr>
        <w:t>é</w:t>
      </w:r>
      <w:r w:rsidRPr="00C74166">
        <w:rPr>
          <w:rFonts w:ascii="Garamond" w:hAnsi="Garamond"/>
          <w:bCs/>
          <w:spacing w:val="-4"/>
          <w:sz w:val="32"/>
          <w:szCs w:val="32"/>
        </w:rPr>
        <w:t>thiques.</w:t>
      </w:r>
      <w:r w:rsidRPr="00C74166">
        <w:rPr>
          <w:rFonts w:ascii="Garamond" w:hAnsi="Garamond"/>
          <w:bCs/>
          <w:spacing w:val="48"/>
          <w:sz w:val="32"/>
          <w:szCs w:val="32"/>
        </w:rPr>
        <w:t xml:space="preserve"> </w:t>
      </w:r>
      <w:proofErr w:type="gramStart"/>
      <w:r w:rsidRPr="00C74166">
        <w:rPr>
          <w:rFonts w:ascii="Garamond" w:hAnsi="Garamond"/>
          <w:bCs/>
          <w:sz w:val="32"/>
          <w:szCs w:val="32"/>
        </w:rPr>
        <w:t>in</w:t>
      </w:r>
      <w:proofErr w:type="gramEnd"/>
      <w:r w:rsidRPr="00C74166">
        <w:rPr>
          <w:rFonts w:ascii="Garamond" w:hAnsi="Garamond"/>
          <w:bCs/>
          <w:spacing w:val="10"/>
          <w:sz w:val="32"/>
          <w:szCs w:val="32"/>
        </w:rPr>
        <w:t xml:space="preserve"> </w:t>
      </w:r>
      <w:r w:rsidRPr="00C74166">
        <w:rPr>
          <w:rFonts w:ascii="Garamond" w:hAnsi="Garamond"/>
          <w:bCs/>
          <w:i/>
          <w:iCs/>
          <w:sz w:val="32"/>
          <w:szCs w:val="32"/>
        </w:rPr>
        <w:t>Comptes</w:t>
      </w:r>
      <w:r w:rsidRPr="00C74166">
        <w:rPr>
          <w:rFonts w:ascii="Garamond" w:hAnsi="Garamond"/>
          <w:bCs/>
          <w:i/>
          <w:iCs/>
          <w:spacing w:val="-16"/>
          <w:sz w:val="32"/>
          <w:szCs w:val="32"/>
        </w:rPr>
        <w:t xml:space="preserve"> </w:t>
      </w:r>
      <w:r w:rsidRPr="00C74166">
        <w:rPr>
          <w:rFonts w:ascii="Garamond" w:hAnsi="Garamond"/>
          <w:bCs/>
          <w:i/>
          <w:iCs/>
          <w:sz w:val="32"/>
          <w:szCs w:val="32"/>
        </w:rPr>
        <w:t>rendus</w:t>
      </w:r>
      <w:r w:rsidRPr="00C74166">
        <w:rPr>
          <w:rFonts w:ascii="Garamond" w:hAnsi="Garamond"/>
          <w:bCs/>
          <w:i/>
          <w:iCs/>
          <w:spacing w:val="-27"/>
          <w:sz w:val="32"/>
          <w:szCs w:val="32"/>
        </w:rPr>
        <w:t xml:space="preserve"> </w:t>
      </w:r>
      <w:r w:rsidRPr="00C74166">
        <w:rPr>
          <w:rFonts w:ascii="Garamond" w:hAnsi="Garamond"/>
          <w:bCs/>
          <w:i/>
          <w:iCs/>
          <w:sz w:val="32"/>
          <w:szCs w:val="32"/>
        </w:rPr>
        <w:t>des</w:t>
      </w:r>
      <w:r w:rsidRPr="00C74166">
        <w:rPr>
          <w:rFonts w:ascii="Garamond" w:hAnsi="Garamond"/>
          <w:bCs/>
          <w:i/>
          <w:iCs/>
          <w:spacing w:val="-26"/>
          <w:sz w:val="32"/>
          <w:szCs w:val="32"/>
        </w:rPr>
        <w:t xml:space="preserve"> </w:t>
      </w:r>
      <w:r w:rsidRPr="00C74166">
        <w:rPr>
          <w:rFonts w:ascii="Garamond" w:hAnsi="Garamond"/>
          <w:bCs/>
          <w:i/>
          <w:iCs/>
          <w:sz w:val="32"/>
          <w:szCs w:val="32"/>
        </w:rPr>
        <w:t>séances</w:t>
      </w:r>
      <w:r w:rsidRPr="00C74166">
        <w:rPr>
          <w:rFonts w:ascii="Garamond" w:hAnsi="Garamond"/>
          <w:bCs/>
          <w:i/>
          <w:iCs/>
          <w:spacing w:val="-38"/>
          <w:sz w:val="32"/>
          <w:szCs w:val="32"/>
        </w:rPr>
        <w:t xml:space="preserve"> </w:t>
      </w:r>
      <w:r w:rsidRPr="00C74166">
        <w:rPr>
          <w:rFonts w:ascii="Garamond" w:hAnsi="Garamond"/>
          <w:bCs/>
          <w:i/>
          <w:iCs/>
          <w:sz w:val="32"/>
          <w:szCs w:val="32"/>
        </w:rPr>
        <w:t>de</w:t>
      </w:r>
      <w:r w:rsidRPr="00C74166">
        <w:rPr>
          <w:rFonts w:ascii="Garamond" w:hAnsi="Garamond"/>
          <w:bCs/>
          <w:i/>
          <w:iCs/>
          <w:spacing w:val="17"/>
          <w:sz w:val="32"/>
          <w:szCs w:val="32"/>
        </w:rPr>
        <w:t xml:space="preserve"> </w:t>
      </w:r>
      <w:r w:rsidRPr="00C74166">
        <w:rPr>
          <w:rFonts w:ascii="Garamond" w:hAnsi="Garamond"/>
          <w:bCs/>
          <w:i/>
          <w:iCs/>
          <w:sz w:val="32"/>
          <w:szCs w:val="32"/>
        </w:rPr>
        <w:t>l'Académie</w:t>
      </w:r>
      <w:r w:rsidRPr="00C74166">
        <w:rPr>
          <w:rFonts w:ascii="Garamond" w:hAnsi="Garamond"/>
          <w:bCs/>
          <w:i/>
          <w:iCs/>
          <w:spacing w:val="-9"/>
          <w:sz w:val="32"/>
          <w:szCs w:val="32"/>
        </w:rPr>
        <w:t xml:space="preserve"> </w:t>
      </w:r>
      <w:r w:rsidRPr="00C74166">
        <w:rPr>
          <w:rFonts w:ascii="Garamond" w:hAnsi="Garamond"/>
          <w:bCs/>
          <w:i/>
          <w:iCs/>
          <w:sz w:val="32"/>
          <w:szCs w:val="32"/>
        </w:rPr>
        <w:t>des</w:t>
      </w:r>
      <w:r w:rsidRPr="00C74166">
        <w:rPr>
          <w:rFonts w:ascii="Garamond" w:hAnsi="Garamond"/>
          <w:bCs/>
          <w:i/>
          <w:iCs/>
          <w:spacing w:val="-17"/>
          <w:sz w:val="32"/>
          <w:szCs w:val="32"/>
        </w:rPr>
        <w:t xml:space="preserve"> </w:t>
      </w:r>
      <w:r w:rsidRPr="00C74166">
        <w:rPr>
          <w:rFonts w:ascii="Garamond" w:hAnsi="Garamond"/>
          <w:bCs/>
          <w:i/>
          <w:iCs/>
          <w:sz w:val="32"/>
          <w:szCs w:val="32"/>
        </w:rPr>
        <w:t>Inscriptions</w:t>
      </w:r>
      <w:r w:rsidRPr="00C74166">
        <w:rPr>
          <w:rFonts w:ascii="Garamond" w:hAnsi="Garamond"/>
          <w:bCs/>
          <w:i/>
          <w:iCs/>
          <w:spacing w:val="-10"/>
          <w:sz w:val="32"/>
          <w:szCs w:val="32"/>
        </w:rPr>
        <w:t xml:space="preserve"> </w:t>
      </w:r>
      <w:r w:rsidRPr="00C74166">
        <w:rPr>
          <w:rFonts w:ascii="Garamond" w:hAnsi="Garamond"/>
          <w:bCs/>
          <w:i/>
          <w:iCs/>
          <w:sz w:val="32"/>
          <w:szCs w:val="32"/>
        </w:rPr>
        <w:t xml:space="preserve">et </w:t>
      </w:r>
      <w:r w:rsidRPr="00C74166">
        <w:rPr>
          <w:rFonts w:ascii="Garamond" w:hAnsi="Garamond"/>
          <w:i/>
          <w:iCs/>
          <w:spacing w:val="-3"/>
          <w:sz w:val="32"/>
          <w:szCs w:val="32"/>
        </w:rPr>
        <w:t xml:space="preserve">Belles-Lettres, </w:t>
      </w:r>
      <w:r w:rsidRPr="00C74166">
        <w:rPr>
          <w:rFonts w:ascii="Garamond" w:hAnsi="Garamond"/>
          <w:spacing w:val="-17"/>
          <w:sz w:val="32"/>
          <w:szCs w:val="32"/>
        </w:rPr>
        <w:t>1,</w:t>
      </w:r>
      <w:r w:rsidRPr="00C74166">
        <w:rPr>
          <w:rFonts w:ascii="Garamond" w:hAnsi="Garamond"/>
          <w:spacing w:val="20"/>
          <w:sz w:val="32"/>
          <w:szCs w:val="32"/>
        </w:rPr>
        <w:t xml:space="preserve"> </w:t>
      </w:r>
      <w:r w:rsidRPr="00C74166">
        <w:rPr>
          <w:rFonts w:ascii="Garamond" w:hAnsi="Garamond"/>
          <w:spacing w:val="-6"/>
          <w:sz w:val="32"/>
          <w:szCs w:val="32"/>
        </w:rPr>
        <w:t>1979.</w:t>
      </w:r>
    </w:p>
    <w:p w:rsidR="00C74166" w:rsidRPr="00C74166" w:rsidRDefault="00C74166" w:rsidP="00C74166">
      <w:pPr>
        <w:pStyle w:val="Paragraphedeliste"/>
        <w:tabs>
          <w:tab w:val="left" w:pos="564"/>
        </w:tabs>
        <w:kinsoku w:val="0"/>
        <w:overflowPunct w:val="0"/>
        <w:spacing w:after="120"/>
        <w:ind w:left="360" w:firstLine="0"/>
        <w:rPr>
          <w:rFonts w:ascii="Garamond" w:hAnsi="Garamond"/>
          <w:w w:val="105"/>
          <w:sz w:val="32"/>
          <w:szCs w:val="32"/>
        </w:rPr>
      </w:pPr>
      <w:r w:rsidRPr="00C74166">
        <w:rPr>
          <w:rFonts w:ascii="Garamond" w:hAnsi="Garamond"/>
          <w:caps/>
          <w:w w:val="105"/>
          <w:sz w:val="32"/>
          <w:szCs w:val="32"/>
        </w:rPr>
        <w:t>Contamine</w:t>
      </w:r>
      <w:r w:rsidRPr="00C74166">
        <w:rPr>
          <w:rFonts w:ascii="Garamond" w:hAnsi="Garamond"/>
          <w:w w:val="105"/>
          <w:sz w:val="32"/>
          <w:szCs w:val="32"/>
        </w:rPr>
        <w:t>,</w:t>
      </w:r>
      <w:r w:rsidRPr="00C74166">
        <w:rPr>
          <w:rFonts w:ascii="Garamond" w:hAnsi="Garamond"/>
          <w:spacing w:val="17"/>
          <w:w w:val="105"/>
          <w:sz w:val="32"/>
          <w:szCs w:val="32"/>
        </w:rPr>
        <w:t xml:space="preserve"> </w:t>
      </w:r>
      <w:r w:rsidRPr="00C74166">
        <w:rPr>
          <w:rFonts w:ascii="Garamond" w:hAnsi="Garamond"/>
          <w:w w:val="105"/>
          <w:sz w:val="32"/>
          <w:szCs w:val="32"/>
        </w:rPr>
        <w:t>Philippe,</w:t>
      </w:r>
      <w:proofErr w:type="gramStart"/>
      <w:r w:rsidRPr="00C74166">
        <w:rPr>
          <w:rFonts w:ascii="Garamond" w:hAnsi="Garamond"/>
          <w:w w:val="105"/>
          <w:sz w:val="32"/>
          <w:szCs w:val="32"/>
        </w:rPr>
        <w:t xml:space="preserve"> </w:t>
      </w:r>
      <w:r w:rsidRPr="00C74166">
        <w:rPr>
          <w:rFonts w:ascii="Garamond" w:hAnsi="Garamond"/>
          <w:bCs/>
          <w:spacing w:val="2"/>
          <w:sz w:val="32"/>
          <w:szCs w:val="32"/>
        </w:rPr>
        <w:t>«Un</w:t>
      </w:r>
      <w:proofErr w:type="gramEnd"/>
      <w:r w:rsidRPr="00C74166">
        <w:rPr>
          <w:rFonts w:ascii="Garamond" w:hAnsi="Garamond"/>
          <w:bCs/>
          <w:spacing w:val="2"/>
          <w:sz w:val="32"/>
          <w:szCs w:val="32"/>
        </w:rPr>
        <w:t xml:space="preserve"> </w:t>
      </w:r>
      <w:r w:rsidRPr="00C74166">
        <w:rPr>
          <w:rFonts w:ascii="Garamond" w:hAnsi="Garamond"/>
          <w:bCs/>
          <w:spacing w:val="-4"/>
          <w:sz w:val="32"/>
          <w:szCs w:val="32"/>
        </w:rPr>
        <w:t>contrô</w:t>
      </w:r>
      <w:r w:rsidRPr="00C74166">
        <w:rPr>
          <w:rFonts w:ascii="Garamond" w:hAnsi="Garamond"/>
          <w:bCs/>
          <w:spacing w:val="-10"/>
          <w:sz w:val="32"/>
          <w:szCs w:val="32"/>
        </w:rPr>
        <w:t xml:space="preserve">le </w:t>
      </w:r>
      <w:r w:rsidRPr="00C74166">
        <w:rPr>
          <w:rFonts w:ascii="Garamond" w:hAnsi="Garamond"/>
          <w:bCs/>
          <w:sz w:val="32"/>
          <w:szCs w:val="32"/>
        </w:rPr>
        <w:t xml:space="preserve">étatique </w:t>
      </w:r>
      <w:r w:rsidRPr="00C74166">
        <w:rPr>
          <w:rFonts w:ascii="Garamond" w:hAnsi="Garamond"/>
          <w:bCs/>
          <w:spacing w:val="-9"/>
          <w:sz w:val="32"/>
          <w:szCs w:val="32"/>
        </w:rPr>
        <w:t xml:space="preserve">croissant. </w:t>
      </w:r>
      <w:r w:rsidRPr="00C74166">
        <w:rPr>
          <w:rFonts w:ascii="Garamond" w:hAnsi="Garamond"/>
          <w:bCs/>
          <w:sz w:val="32"/>
          <w:szCs w:val="32"/>
        </w:rPr>
        <w:t>Les usages de la gue</w:t>
      </w:r>
      <w:r w:rsidRPr="00C74166">
        <w:rPr>
          <w:rFonts w:ascii="Garamond" w:hAnsi="Garamond"/>
          <w:bCs/>
          <w:spacing w:val="-11"/>
          <w:sz w:val="32"/>
          <w:szCs w:val="32"/>
        </w:rPr>
        <w:t xml:space="preserve">rre </w:t>
      </w:r>
      <w:r w:rsidRPr="00C74166">
        <w:rPr>
          <w:rFonts w:ascii="Garamond" w:hAnsi="Garamond"/>
          <w:bCs/>
          <w:sz w:val="32"/>
          <w:szCs w:val="32"/>
        </w:rPr>
        <w:t>du XIV</w:t>
      </w:r>
      <w:r w:rsidRPr="00C74166">
        <w:rPr>
          <w:rFonts w:ascii="Garamond" w:hAnsi="Garamond"/>
          <w:bCs/>
          <w:spacing w:val="7"/>
          <w:sz w:val="32"/>
          <w:szCs w:val="32"/>
        </w:rPr>
        <w:t xml:space="preserve"> </w:t>
      </w:r>
      <w:r w:rsidRPr="00C74166">
        <w:rPr>
          <w:rFonts w:ascii="Garamond" w:hAnsi="Garamond"/>
          <w:bCs/>
          <w:sz w:val="32"/>
          <w:szCs w:val="32"/>
        </w:rPr>
        <w:t>au XVIIIè</w:t>
      </w:r>
      <w:r w:rsidRPr="00C74166">
        <w:rPr>
          <w:rFonts w:ascii="Garamond" w:hAnsi="Garamond"/>
          <w:bCs/>
          <w:spacing w:val="-4"/>
          <w:sz w:val="32"/>
          <w:szCs w:val="32"/>
        </w:rPr>
        <w:t xml:space="preserve"> </w:t>
      </w:r>
      <w:r w:rsidRPr="00C74166">
        <w:rPr>
          <w:rFonts w:ascii="Garamond" w:hAnsi="Garamond"/>
          <w:bCs/>
          <w:spacing w:val="-12"/>
          <w:sz w:val="32"/>
          <w:szCs w:val="32"/>
        </w:rPr>
        <w:t xml:space="preserve">siècle </w:t>
      </w:r>
      <w:r w:rsidRPr="00C74166">
        <w:rPr>
          <w:rFonts w:ascii="Garamond" w:hAnsi="Garamond"/>
          <w:bCs/>
          <w:sz w:val="32"/>
          <w:szCs w:val="32"/>
        </w:rPr>
        <w:t xml:space="preserve">: </w:t>
      </w:r>
      <w:r w:rsidRPr="00C74166">
        <w:rPr>
          <w:rFonts w:ascii="Garamond" w:hAnsi="Garamond"/>
          <w:bCs/>
          <w:spacing w:val="-7"/>
          <w:sz w:val="32"/>
          <w:szCs w:val="32"/>
        </w:rPr>
        <w:t>ranço</w:t>
      </w:r>
      <w:r w:rsidRPr="00C74166">
        <w:rPr>
          <w:rFonts w:ascii="Garamond" w:hAnsi="Garamond"/>
          <w:bCs/>
          <w:sz w:val="32"/>
          <w:szCs w:val="32"/>
        </w:rPr>
        <w:t xml:space="preserve">ns et </w:t>
      </w:r>
      <w:r w:rsidRPr="00C74166">
        <w:rPr>
          <w:rFonts w:ascii="Garamond" w:hAnsi="Garamond"/>
          <w:bCs/>
          <w:spacing w:val="8"/>
          <w:sz w:val="32"/>
          <w:szCs w:val="32"/>
        </w:rPr>
        <w:t>bu</w:t>
      </w:r>
      <w:r w:rsidRPr="00C74166">
        <w:rPr>
          <w:rFonts w:ascii="Garamond" w:hAnsi="Garamond"/>
          <w:bCs/>
          <w:sz w:val="32"/>
          <w:szCs w:val="32"/>
        </w:rPr>
        <w:t xml:space="preserve">tins, </w:t>
      </w:r>
      <w:r w:rsidRPr="00C74166">
        <w:rPr>
          <w:rFonts w:ascii="Garamond" w:hAnsi="Garamond" w:cs="Arial"/>
          <w:bCs/>
          <w:spacing w:val="5"/>
          <w:sz w:val="32"/>
          <w:szCs w:val="32"/>
        </w:rPr>
        <w:t xml:space="preserve">in </w:t>
      </w:r>
      <w:r w:rsidRPr="00C74166">
        <w:rPr>
          <w:rFonts w:ascii="Garamond" w:hAnsi="Garamond"/>
          <w:bCs/>
          <w:i/>
          <w:iCs/>
          <w:sz w:val="32"/>
          <w:szCs w:val="32"/>
        </w:rPr>
        <w:t xml:space="preserve">Guerre et concurrence entre les États européens du XIVè au XVIIIè siècles, </w:t>
      </w:r>
      <w:r w:rsidRPr="00C74166">
        <w:rPr>
          <w:rFonts w:ascii="Garamond" w:hAnsi="Garamond"/>
          <w:w w:val="105"/>
          <w:sz w:val="32"/>
          <w:szCs w:val="32"/>
        </w:rPr>
        <w:t>Paris, P UF, 1998.</w:t>
      </w:r>
    </w:p>
    <w:p w:rsidR="00C74166" w:rsidRPr="00C74166" w:rsidRDefault="00C74166" w:rsidP="00C74166">
      <w:pPr>
        <w:pStyle w:val="Textebrut"/>
        <w:spacing w:after="120"/>
        <w:ind w:left="360"/>
        <w:jc w:val="both"/>
        <w:rPr>
          <w:rFonts w:ascii="Garamond" w:hAnsi="Garamond" w:cs="Courier New"/>
          <w:sz w:val="32"/>
          <w:szCs w:val="32"/>
          <w:lang w:val="en-GB"/>
        </w:rPr>
      </w:pPr>
      <w:r w:rsidRPr="00C74166">
        <w:rPr>
          <w:rFonts w:ascii="Garamond" w:hAnsi="Garamond" w:cs="Courier New"/>
          <w:sz w:val="32"/>
          <w:szCs w:val="32"/>
          <w:lang w:val="en-GB"/>
        </w:rPr>
        <w:t>Cornel Zwierlein, Savoy and the Holy Roman Empire 16th century</w:t>
      </w:r>
    </w:p>
    <w:p w:rsidR="00C74166" w:rsidRPr="00C74166" w:rsidRDefault="00C74166" w:rsidP="00C74166">
      <w:pPr>
        <w:spacing w:after="120" w:line="240" w:lineRule="auto"/>
        <w:ind w:left="360"/>
        <w:jc w:val="both"/>
        <w:rPr>
          <w:rFonts w:ascii="Garamond" w:hAnsi="Garamond"/>
          <w:sz w:val="32"/>
          <w:szCs w:val="32"/>
          <w:lang w:val="en-GB"/>
        </w:rPr>
      </w:pPr>
      <w:r w:rsidRPr="00C74166">
        <w:rPr>
          <w:rFonts w:ascii="Garamond" w:hAnsi="Garamond"/>
          <w:sz w:val="32"/>
          <w:szCs w:val="32"/>
          <w:lang w:val="en-GB"/>
        </w:rPr>
        <w:t xml:space="preserve">CORNI Francesco - </w:t>
      </w:r>
      <w:r w:rsidRPr="00C74166">
        <w:rPr>
          <w:rFonts w:ascii="Garamond" w:hAnsi="Garamond"/>
          <w:i/>
          <w:sz w:val="32"/>
          <w:szCs w:val="32"/>
          <w:lang w:val="en-GB"/>
        </w:rPr>
        <w:t>Aosta antica - La città romana</w:t>
      </w:r>
      <w:r w:rsidRPr="00C74166">
        <w:rPr>
          <w:rFonts w:ascii="Garamond" w:hAnsi="Garamond"/>
          <w:sz w:val="32"/>
          <w:szCs w:val="32"/>
          <w:lang w:val="en-GB"/>
        </w:rPr>
        <w:t xml:space="preserve"> - Tipografia valdostana - Aosta - 1989.</w:t>
      </w:r>
    </w:p>
    <w:p w:rsidR="00C74166" w:rsidRPr="00C74166" w:rsidRDefault="00C74166" w:rsidP="00C74166">
      <w:pPr>
        <w:spacing w:after="120" w:line="240" w:lineRule="auto"/>
        <w:ind w:left="360"/>
        <w:jc w:val="both"/>
        <w:rPr>
          <w:rFonts w:ascii="Garamond" w:hAnsi="Garamond"/>
          <w:sz w:val="32"/>
          <w:szCs w:val="32"/>
          <w:lang w:val="en-GB"/>
        </w:rPr>
      </w:pPr>
      <w:r w:rsidRPr="00C74166">
        <w:rPr>
          <w:rFonts w:ascii="Garamond" w:hAnsi="Garamond"/>
          <w:sz w:val="32"/>
          <w:szCs w:val="32"/>
          <w:lang w:val="en-GB"/>
        </w:rPr>
        <w:t xml:space="preserve">CORNI Francesco - Joseph-Gabriel Rivolin - Bruno Orlandoni - </w:t>
      </w:r>
      <w:r w:rsidRPr="00C74166">
        <w:rPr>
          <w:rFonts w:ascii="Garamond" w:hAnsi="Garamond"/>
          <w:i/>
          <w:sz w:val="32"/>
          <w:szCs w:val="32"/>
          <w:lang w:val="en-GB"/>
        </w:rPr>
        <w:t>Segni di pietra Torri, castelli, manieri e residenze nella Valle d'Aosta</w:t>
      </w:r>
      <w:r w:rsidRPr="00C74166">
        <w:rPr>
          <w:rFonts w:ascii="Garamond" w:hAnsi="Garamond"/>
          <w:sz w:val="32"/>
          <w:szCs w:val="32"/>
          <w:lang w:val="en-GB"/>
        </w:rPr>
        <w:t xml:space="preserve"> - Tipografia Duc - 2008.</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COSSARD Italo - Histoire et Géographie de la Vallée d'Aoste - Imprimerie Marguerettaz - Aoste - 1965.</w:t>
      </w:r>
    </w:p>
    <w:p w:rsidR="00C74166" w:rsidRPr="00C74166" w:rsidRDefault="00C74166" w:rsidP="00C74166">
      <w:pPr>
        <w:pStyle w:val="Paragraphedeliste"/>
        <w:tabs>
          <w:tab w:val="left" w:pos="356"/>
        </w:tabs>
        <w:kinsoku w:val="0"/>
        <w:overflowPunct w:val="0"/>
        <w:spacing w:after="120"/>
        <w:ind w:left="360" w:firstLine="0"/>
        <w:rPr>
          <w:rFonts w:ascii="Garamond" w:hAnsi="Garamond"/>
          <w:sz w:val="32"/>
          <w:szCs w:val="32"/>
        </w:rPr>
      </w:pPr>
      <w:r w:rsidRPr="00C74166">
        <w:rPr>
          <w:rFonts w:ascii="Garamond" w:hAnsi="Garamond"/>
          <w:bCs/>
          <w:caps/>
          <w:sz w:val="32"/>
          <w:szCs w:val="32"/>
        </w:rPr>
        <w:t>Costa de Beauregard</w:t>
      </w:r>
      <w:r w:rsidRPr="00C74166">
        <w:rPr>
          <w:rFonts w:ascii="Garamond" w:hAnsi="Garamond"/>
          <w:bCs/>
          <w:sz w:val="32"/>
          <w:szCs w:val="32"/>
        </w:rPr>
        <w:t xml:space="preserve">, </w:t>
      </w:r>
      <w:r w:rsidRPr="00C74166">
        <w:rPr>
          <w:rFonts w:ascii="Garamond" w:hAnsi="Garamond"/>
          <w:bCs/>
          <w:i/>
          <w:iCs/>
          <w:sz w:val="32"/>
          <w:szCs w:val="32"/>
        </w:rPr>
        <w:t xml:space="preserve">Mémoires historiques sur la maison royale de Savoie et sur les pays soumis à sa domination depuis le commencement du onzième siècle jusqu'à l'année 1800 inclusivement... </w:t>
      </w:r>
      <w:r w:rsidRPr="00C74166">
        <w:rPr>
          <w:rFonts w:ascii="Garamond" w:hAnsi="Garamond"/>
          <w:bCs/>
          <w:spacing w:val="-4"/>
          <w:sz w:val="32"/>
          <w:szCs w:val="32"/>
        </w:rPr>
        <w:t>Turin,</w:t>
      </w:r>
      <w:r w:rsidRPr="00C74166">
        <w:rPr>
          <w:rFonts w:ascii="Garamond" w:hAnsi="Garamond"/>
          <w:bCs/>
          <w:spacing w:val="58"/>
          <w:sz w:val="32"/>
          <w:szCs w:val="32"/>
        </w:rPr>
        <w:t xml:space="preserve"> </w:t>
      </w:r>
      <w:r w:rsidRPr="00C74166">
        <w:rPr>
          <w:rFonts w:ascii="Garamond" w:hAnsi="Garamond"/>
          <w:bCs/>
          <w:sz w:val="32"/>
          <w:szCs w:val="32"/>
        </w:rPr>
        <w:t xml:space="preserve">P.-J. </w:t>
      </w:r>
      <w:proofErr w:type="gramStart"/>
      <w:r w:rsidRPr="00C74166">
        <w:rPr>
          <w:rFonts w:ascii="Garamond" w:hAnsi="Garamond"/>
          <w:bCs/>
          <w:sz w:val="32"/>
          <w:szCs w:val="32"/>
        </w:rPr>
        <w:t>Pic ,</w:t>
      </w:r>
      <w:proofErr w:type="gramEnd"/>
      <w:r w:rsidRPr="00C74166">
        <w:rPr>
          <w:rFonts w:ascii="Garamond" w:hAnsi="Garamond"/>
          <w:bCs/>
          <w:sz w:val="32"/>
          <w:szCs w:val="32"/>
        </w:rPr>
        <w:t xml:space="preserve"> </w:t>
      </w:r>
      <w:r w:rsidRPr="00C74166">
        <w:rPr>
          <w:rFonts w:ascii="Garamond" w:hAnsi="Garamond"/>
          <w:sz w:val="32"/>
          <w:szCs w:val="32"/>
        </w:rPr>
        <w:t>1816-1888.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Cramer </w:t>
      </w:r>
      <w:r w:rsidRPr="00C74166">
        <w:rPr>
          <w:rFonts w:ascii="Garamond" w:hAnsi="Garamond"/>
          <w:sz w:val="32"/>
          <w:szCs w:val="32"/>
          <w:lang w:eastAsia="fr-FR"/>
        </w:rPr>
        <w:t>Lucien, </w:t>
      </w:r>
      <w:r w:rsidRPr="00C74166">
        <w:rPr>
          <w:rFonts w:ascii="Garamond" w:hAnsi="Garamond"/>
          <w:i/>
          <w:sz w:val="32"/>
          <w:szCs w:val="32"/>
          <w:lang w:eastAsia="fr-FR"/>
        </w:rPr>
        <w:t xml:space="preserve">La Seigneurie de Genève et la Maison de Savoie de 1559 </w:t>
      </w:r>
      <w:proofErr w:type="gramStart"/>
      <w:r w:rsidRPr="00C74166">
        <w:rPr>
          <w:rFonts w:ascii="Garamond" w:hAnsi="Garamond"/>
          <w:i/>
          <w:sz w:val="32"/>
          <w:szCs w:val="32"/>
          <w:lang w:eastAsia="fr-FR"/>
        </w:rPr>
        <w:t>a</w:t>
      </w:r>
      <w:proofErr w:type="gramEnd"/>
      <w:r w:rsidRPr="00C74166">
        <w:rPr>
          <w:rFonts w:ascii="Garamond" w:hAnsi="Garamond"/>
          <w:i/>
          <w:sz w:val="32"/>
          <w:szCs w:val="32"/>
          <w:lang w:eastAsia="fr-FR"/>
        </w:rPr>
        <w:t xml:space="preserve"> 1605</w:t>
      </w:r>
      <w:r w:rsidRPr="00C74166">
        <w:rPr>
          <w:rFonts w:ascii="Garamond" w:hAnsi="Garamond"/>
          <w:sz w:val="32"/>
          <w:szCs w:val="32"/>
          <w:lang w:eastAsia="fr-FR"/>
        </w:rPr>
        <w:t>, Genève : A. Kundig ; Paris : Fontemoing &amp; Cie, 1912.</w:t>
      </w:r>
    </w:p>
    <w:p w:rsidR="00C74166" w:rsidRPr="00C74166" w:rsidRDefault="00C74166" w:rsidP="00C74166">
      <w:pPr>
        <w:pStyle w:val="NormalWeb"/>
        <w:spacing w:before="0" w:beforeAutospacing="0" w:after="120" w:afterAutospacing="0"/>
        <w:ind w:left="360"/>
        <w:jc w:val="both"/>
        <w:rPr>
          <w:rFonts w:ascii="Garamond" w:hAnsi="Garamond"/>
          <w:sz w:val="32"/>
          <w:szCs w:val="32"/>
        </w:rPr>
      </w:pPr>
      <w:r w:rsidRPr="00C74166">
        <w:rPr>
          <w:rFonts w:ascii="Garamond" w:hAnsi="Garamond"/>
          <w:caps/>
          <w:sz w:val="32"/>
          <w:szCs w:val="32"/>
        </w:rPr>
        <w:t xml:space="preserve">Crouzet </w:t>
      </w:r>
      <w:r w:rsidRPr="00C74166">
        <w:rPr>
          <w:rFonts w:ascii="Garamond" w:hAnsi="Garamond"/>
          <w:sz w:val="32"/>
          <w:szCs w:val="32"/>
        </w:rPr>
        <w:t xml:space="preserve">Denis. "Le connétable de Bourbon entre "pratique", "machination", "conjuration" et "trahison"". </w:t>
      </w:r>
      <w:proofErr w:type="gramStart"/>
      <w:r w:rsidRPr="00C74166">
        <w:rPr>
          <w:rFonts w:ascii="Garamond" w:hAnsi="Garamond"/>
          <w:sz w:val="32"/>
          <w:szCs w:val="32"/>
        </w:rPr>
        <w:t>In:</w:t>
      </w:r>
      <w:proofErr w:type="gramEnd"/>
      <w:r w:rsidRPr="00C74166">
        <w:rPr>
          <w:rFonts w:ascii="Garamond" w:hAnsi="Garamond"/>
          <w:sz w:val="32"/>
          <w:szCs w:val="32"/>
        </w:rPr>
        <w:t xml:space="preserve"> </w:t>
      </w:r>
      <w:r w:rsidRPr="00C74166">
        <w:rPr>
          <w:rFonts w:ascii="Garamond" w:hAnsi="Garamond"/>
          <w:i/>
          <w:sz w:val="32"/>
          <w:szCs w:val="32"/>
        </w:rPr>
        <w:t xml:space="preserve">Complots et conjurations dans l’Europe moderne. Actes du colloque international organisé à Rome, 30 </w:t>
      </w:r>
      <w:r w:rsidRPr="00C74166">
        <w:rPr>
          <w:rFonts w:ascii="Garamond" w:hAnsi="Garamond"/>
          <w:i/>
          <w:sz w:val="32"/>
          <w:szCs w:val="32"/>
        </w:rPr>
        <w:lastRenderedPageBreak/>
        <w:t>septembre-2 octobre 1993</w:t>
      </w:r>
      <w:r w:rsidRPr="00C74166">
        <w:rPr>
          <w:rFonts w:ascii="Garamond" w:hAnsi="Garamond"/>
          <w:sz w:val="32"/>
          <w:szCs w:val="32"/>
        </w:rPr>
        <w:t>. Rome : École Française de Rome, 1996. pp. 253-269. (</w:t>
      </w:r>
      <w:r w:rsidRPr="00C74166">
        <w:rPr>
          <w:rStyle w:val="Accentuation"/>
          <w:rFonts w:ascii="Garamond" w:hAnsi="Garamond"/>
          <w:iCs/>
          <w:sz w:val="32"/>
          <w:szCs w:val="32"/>
        </w:rPr>
        <w:t>Publications de l'École française de Rome</w:t>
      </w:r>
      <w:r w:rsidRPr="00C74166">
        <w:rPr>
          <w:rFonts w:ascii="Garamond" w:hAnsi="Garamond"/>
          <w:sz w:val="32"/>
          <w:szCs w:val="32"/>
        </w:rPr>
        <w:t>, 220).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Crozier</w:t>
      </w:r>
      <w:r w:rsidRPr="00C74166">
        <w:rPr>
          <w:rFonts w:ascii="Garamond" w:hAnsi="Garamond"/>
          <w:sz w:val="32"/>
          <w:szCs w:val="32"/>
          <w:lang w:eastAsia="fr-FR"/>
        </w:rPr>
        <w:t xml:space="preserve">, Michel et </w:t>
      </w:r>
      <w:r w:rsidRPr="00C74166">
        <w:rPr>
          <w:rFonts w:ascii="Garamond" w:hAnsi="Garamond"/>
          <w:caps/>
          <w:sz w:val="32"/>
          <w:szCs w:val="32"/>
          <w:lang w:eastAsia="fr-FR"/>
        </w:rPr>
        <w:t>Friedberg</w:t>
      </w:r>
      <w:r w:rsidRPr="00C74166">
        <w:rPr>
          <w:rFonts w:ascii="Garamond" w:hAnsi="Garamond"/>
          <w:sz w:val="32"/>
          <w:szCs w:val="32"/>
          <w:lang w:eastAsia="fr-FR"/>
        </w:rPr>
        <w:t xml:space="preserve">, Erhard, </w:t>
      </w:r>
      <w:r w:rsidRPr="00C74166">
        <w:rPr>
          <w:rFonts w:ascii="Garamond" w:hAnsi="Garamond"/>
          <w:i/>
          <w:iCs/>
          <w:sz w:val="32"/>
          <w:szCs w:val="32"/>
          <w:lang w:eastAsia="fr-FR"/>
        </w:rPr>
        <w:t>L'acteur et le système</w:t>
      </w:r>
      <w:r w:rsidRPr="00C74166">
        <w:rPr>
          <w:rFonts w:ascii="Garamond" w:hAnsi="Garamond"/>
          <w:sz w:val="32"/>
          <w:szCs w:val="32"/>
          <w:lang w:eastAsia="fr-FR"/>
        </w:rPr>
        <w:t>, Paris, 1977, 1992.</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CUAZ Marco - Istituzioni e classi dirigenti (1536-1770) in "Aosta - Progetto per una storia della città" - Musumeci - 1987.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CUAZ René - Histoire des Valdôtains des origines à 1416 - Presse du Temps Présent, 1961, Paris.</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Cuaz</w:t>
      </w:r>
      <w:r w:rsidRPr="00C74166">
        <w:rPr>
          <w:rFonts w:ascii="Garamond" w:hAnsi="Garamond"/>
          <w:sz w:val="32"/>
          <w:szCs w:val="32"/>
          <w:lang w:eastAsia="fr-FR"/>
        </w:rPr>
        <w:t xml:space="preserve">, Marco, " La Valle d'Aosta fra Cinque e Settecento nella storiografia degli ultimi vent'anni ", dans </w:t>
      </w:r>
      <w:r w:rsidRPr="00C74166">
        <w:rPr>
          <w:rFonts w:ascii="Garamond" w:hAnsi="Garamond"/>
          <w:i/>
          <w:iCs/>
          <w:sz w:val="32"/>
          <w:szCs w:val="32"/>
          <w:lang w:eastAsia="fr-FR"/>
        </w:rPr>
        <w:t>Bolletino StoricoBibliografico Subalpino</w:t>
      </w:r>
      <w:r w:rsidRPr="00C74166">
        <w:rPr>
          <w:rFonts w:ascii="Garamond" w:hAnsi="Garamond"/>
          <w:sz w:val="32"/>
          <w:szCs w:val="32"/>
          <w:lang w:eastAsia="fr-FR"/>
        </w:rPr>
        <w:t>, LXXVI, 1978, p. p. 629-641.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Cuaz</w:t>
      </w:r>
      <w:r w:rsidRPr="00C74166">
        <w:rPr>
          <w:rFonts w:ascii="Garamond" w:hAnsi="Garamond"/>
          <w:sz w:val="32"/>
          <w:szCs w:val="32"/>
          <w:lang w:eastAsia="fr-FR"/>
        </w:rPr>
        <w:t xml:space="preserve">, Marco, " La valle d'Aosta fra stati sabaudi e regno d'Italia ", dans </w:t>
      </w:r>
      <w:r w:rsidRPr="00C74166">
        <w:rPr>
          <w:rFonts w:ascii="Garamond" w:hAnsi="Garamond"/>
          <w:i/>
          <w:iCs/>
          <w:sz w:val="32"/>
          <w:szCs w:val="32"/>
          <w:lang w:eastAsia="fr-FR"/>
        </w:rPr>
        <w:t>La valle d'Aosta</w:t>
      </w:r>
      <w:r w:rsidRPr="00C74166">
        <w:rPr>
          <w:rFonts w:ascii="Garamond" w:hAnsi="Garamond"/>
          <w:sz w:val="32"/>
          <w:szCs w:val="32"/>
          <w:lang w:eastAsia="fr-FR"/>
        </w:rPr>
        <w:t>, S. J. Woolf (dir.), Turin, 1995, p. 265-304.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Cuaz</w:t>
      </w:r>
      <w:r w:rsidRPr="00C74166">
        <w:rPr>
          <w:rFonts w:ascii="Garamond" w:hAnsi="Garamond"/>
          <w:sz w:val="32"/>
          <w:szCs w:val="32"/>
          <w:lang w:eastAsia="fr-FR"/>
        </w:rPr>
        <w:t xml:space="preserve">, Marco, </w:t>
      </w:r>
      <w:r w:rsidRPr="00C74166">
        <w:rPr>
          <w:rFonts w:ascii="Garamond" w:hAnsi="Garamond"/>
          <w:i/>
          <w:iCs/>
          <w:sz w:val="32"/>
          <w:szCs w:val="32"/>
          <w:lang w:eastAsia="fr-FR"/>
        </w:rPr>
        <w:t xml:space="preserve">Alle radici di un identità - Studi di storia valdostana, </w:t>
      </w:r>
      <w:r w:rsidRPr="00C74166">
        <w:rPr>
          <w:rFonts w:ascii="Garamond" w:hAnsi="Garamond"/>
          <w:sz w:val="32"/>
          <w:szCs w:val="32"/>
          <w:lang w:eastAsia="fr-FR"/>
        </w:rPr>
        <w:t>Turin, 1996.</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D. BONA Enrico - COSTA CALCAGNO Paola - Castelli della Valle d'Aosta - Serie Görlich - Istituto Geografico De Agostini - Novara - 1979.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Dal Pra, </w:t>
      </w:r>
      <w:r w:rsidRPr="00C74166">
        <w:rPr>
          <w:rFonts w:ascii="Garamond" w:hAnsi="Garamond"/>
          <w:sz w:val="32"/>
          <w:szCs w:val="32"/>
          <w:lang w:eastAsia="fr-FR"/>
        </w:rPr>
        <w:t xml:space="preserve">Laura, </w:t>
      </w:r>
      <w:r w:rsidRPr="00C74166">
        <w:rPr>
          <w:rFonts w:ascii="Garamond" w:hAnsi="Garamond"/>
          <w:i/>
          <w:iCs/>
          <w:sz w:val="32"/>
          <w:szCs w:val="32"/>
          <w:lang w:eastAsia="fr-FR"/>
        </w:rPr>
        <w:t xml:space="preserve">I Madruzzo e l'Europa (1539-1658) : i principi vescovi di Trentino tra Papato e Impero, </w:t>
      </w:r>
      <w:r w:rsidRPr="00C74166">
        <w:rPr>
          <w:rFonts w:ascii="Garamond" w:hAnsi="Garamond"/>
          <w:sz w:val="32"/>
          <w:szCs w:val="32"/>
          <w:lang w:eastAsia="fr-FR"/>
        </w:rPr>
        <w:t>Milan, 1993.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 xml:space="preserve">DEL BO Beatrice, </w:t>
      </w:r>
      <w:r w:rsidRPr="00C74166">
        <w:rPr>
          <w:rFonts w:ascii="Garamond" w:hAnsi="Garamond"/>
          <w:i/>
          <w:sz w:val="32"/>
          <w:szCs w:val="32"/>
        </w:rPr>
        <w:t>Il valore di un castello, il controllo del territorio in Valle d'Aosta fra XII et XV secolo</w:t>
      </w:r>
      <w:r w:rsidRPr="00C74166">
        <w:rPr>
          <w:rFonts w:ascii="Garamond" w:hAnsi="Garamond"/>
          <w:sz w:val="32"/>
          <w:szCs w:val="32"/>
        </w:rPr>
        <w:t>, Franco Angeli Editore, Milano, 2016.</w:t>
      </w:r>
    </w:p>
    <w:p w:rsidR="00C74166" w:rsidRPr="00C74166" w:rsidRDefault="00C74166" w:rsidP="00C74166">
      <w:pPr>
        <w:pStyle w:val="Titre1"/>
        <w:tabs>
          <w:tab w:val="left" w:pos="382"/>
        </w:tabs>
        <w:kinsoku w:val="0"/>
        <w:overflowPunct w:val="0"/>
        <w:spacing w:before="0" w:after="120"/>
        <w:ind w:left="360"/>
        <w:jc w:val="both"/>
        <w:rPr>
          <w:rFonts w:ascii="Garamond" w:hAnsi="Garamond"/>
          <w:w w:val="105"/>
          <w:sz w:val="32"/>
          <w:szCs w:val="32"/>
          <w:lang w:val="en-GB"/>
        </w:rPr>
      </w:pPr>
      <w:r w:rsidRPr="00C74166">
        <w:rPr>
          <w:rFonts w:ascii="Garamond" w:hAnsi="Garamond"/>
          <w:caps/>
          <w:sz w:val="32"/>
          <w:szCs w:val="32"/>
          <w:lang w:val="en-GB"/>
        </w:rPr>
        <w:t>Della C</w:t>
      </w:r>
      <w:r w:rsidRPr="00C74166">
        <w:rPr>
          <w:rFonts w:ascii="Garamond" w:hAnsi="Garamond"/>
          <w:caps/>
          <w:spacing w:val="-2"/>
          <w:sz w:val="32"/>
          <w:szCs w:val="32"/>
          <w:lang w:val="en-GB"/>
        </w:rPr>
        <w:t>hiesa</w:t>
      </w:r>
      <w:r w:rsidRPr="00C74166">
        <w:rPr>
          <w:rFonts w:ascii="Garamond" w:hAnsi="Garamond"/>
          <w:spacing w:val="-2"/>
          <w:sz w:val="32"/>
          <w:szCs w:val="32"/>
          <w:lang w:val="en-GB"/>
        </w:rPr>
        <w:t xml:space="preserve">, </w:t>
      </w:r>
      <w:r w:rsidRPr="00C74166">
        <w:rPr>
          <w:rFonts w:ascii="Garamond" w:hAnsi="Garamond"/>
          <w:sz w:val="32"/>
          <w:szCs w:val="32"/>
          <w:lang w:val="en-GB"/>
        </w:rPr>
        <w:t>Francesco</w:t>
      </w:r>
      <w:r w:rsidRPr="00C74166">
        <w:rPr>
          <w:rFonts w:ascii="Garamond" w:hAnsi="Garamond"/>
          <w:spacing w:val="-19"/>
          <w:sz w:val="32"/>
          <w:szCs w:val="32"/>
          <w:lang w:val="en-GB"/>
        </w:rPr>
        <w:t xml:space="preserve"> </w:t>
      </w:r>
      <w:r w:rsidRPr="00C74166">
        <w:rPr>
          <w:rFonts w:ascii="Garamond" w:hAnsi="Garamond"/>
          <w:spacing w:val="-8"/>
          <w:sz w:val="32"/>
          <w:szCs w:val="32"/>
          <w:lang w:val="en-GB"/>
        </w:rPr>
        <w:t xml:space="preserve">Agostino, </w:t>
      </w:r>
      <w:r w:rsidRPr="00C74166">
        <w:rPr>
          <w:rFonts w:ascii="Garamond" w:hAnsi="Garamond"/>
          <w:i/>
          <w:spacing w:val="-8"/>
          <w:sz w:val="32"/>
          <w:szCs w:val="32"/>
          <w:lang w:val="en-GB"/>
        </w:rPr>
        <w:t>Relatione</w:t>
      </w:r>
      <w:r w:rsidRPr="00C74166">
        <w:rPr>
          <w:rFonts w:ascii="Garamond" w:hAnsi="Garamond"/>
          <w:bCs/>
          <w:i/>
          <w:iCs/>
          <w:spacing w:val="-26"/>
          <w:w w:val="105"/>
          <w:sz w:val="32"/>
          <w:szCs w:val="32"/>
          <w:lang w:val="en-GB"/>
        </w:rPr>
        <w:t xml:space="preserve"> </w:t>
      </w:r>
      <w:r w:rsidRPr="00C74166">
        <w:rPr>
          <w:rFonts w:ascii="Garamond" w:hAnsi="Garamond"/>
          <w:bCs/>
          <w:i/>
          <w:iCs/>
          <w:w w:val="105"/>
          <w:sz w:val="32"/>
          <w:szCs w:val="32"/>
          <w:lang w:val="en-GB"/>
        </w:rPr>
        <w:t>dello</w:t>
      </w:r>
      <w:r w:rsidRPr="00C74166">
        <w:rPr>
          <w:rFonts w:ascii="Garamond" w:hAnsi="Garamond"/>
          <w:bCs/>
          <w:i/>
          <w:iCs/>
          <w:spacing w:val="-21"/>
          <w:w w:val="105"/>
          <w:sz w:val="32"/>
          <w:szCs w:val="32"/>
          <w:lang w:val="en-GB"/>
        </w:rPr>
        <w:t xml:space="preserve"> </w:t>
      </w:r>
      <w:r w:rsidRPr="00C74166">
        <w:rPr>
          <w:rFonts w:ascii="Garamond" w:hAnsi="Garamond"/>
          <w:bCs/>
          <w:i/>
          <w:iCs/>
          <w:w w:val="105"/>
          <w:sz w:val="32"/>
          <w:szCs w:val="32"/>
          <w:lang w:val="en-GB"/>
        </w:rPr>
        <w:t>stato</w:t>
      </w:r>
      <w:r w:rsidRPr="00C74166">
        <w:rPr>
          <w:rFonts w:ascii="Garamond" w:hAnsi="Garamond"/>
          <w:bCs/>
          <w:i/>
          <w:iCs/>
          <w:spacing w:val="-27"/>
          <w:w w:val="105"/>
          <w:sz w:val="32"/>
          <w:szCs w:val="32"/>
          <w:lang w:val="en-GB"/>
        </w:rPr>
        <w:t xml:space="preserve"> </w:t>
      </w:r>
      <w:r w:rsidRPr="00C74166">
        <w:rPr>
          <w:rFonts w:ascii="Garamond" w:hAnsi="Garamond"/>
          <w:bCs/>
          <w:i/>
          <w:iCs/>
          <w:w w:val="105"/>
          <w:sz w:val="32"/>
          <w:szCs w:val="32"/>
          <w:lang w:val="en-GB"/>
        </w:rPr>
        <w:t>presente</w:t>
      </w:r>
      <w:r w:rsidRPr="00C74166">
        <w:rPr>
          <w:rFonts w:ascii="Garamond" w:hAnsi="Garamond"/>
          <w:bCs/>
          <w:i/>
          <w:iCs/>
          <w:spacing w:val="-24"/>
          <w:w w:val="105"/>
          <w:sz w:val="32"/>
          <w:szCs w:val="32"/>
          <w:lang w:val="en-GB"/>
        </w:rPr>
        <w:t xml:space="preserve"> </w:t>
      </w:r>
      <w:r w:rsidRPr="00C74166">
        <w:rPr>
          <w:rFonts w:ascii="Garamond" w:hAnsi="Garamond"/>
          <w:bCs/>
          <w:i/>
          <w:iCs/>
          <w:w w:val="105"/>
          <w:sz w:val="32"/>
          <w:szCs w:val="32"/>
          <w:lang w:val="en-GB"/>
        </w:rPr>
        <w:t>del</w:t>
      </w:r>
      <w:r w:rsidRPr="00C74166">
        <w:rPr>
          <w:rFonts w:ascii="Garamond" w:hAnsi="Garamond"/>
          <w:bCs/>
          <w:i/>
          <w:iCs/>
          <w:spacing w:val="27"/>
          <w:w w:val="105"/>
          <w:sz w:val="32"/>
          <w:szCs w:val="32"/>
          <w:lang w:val="en-GB"/>
        </w:rPr>
        <w:t xml:space="preserve"> </w:t>
      </w:r>
      <w:r w:rsidRPr="00C74166">
        <w:rPr>
          <w:rFonts w:ascii="Garamond" w:hAnsi="Garamond"/>
          <w:bCs/>
          <w:i/>
          <w:iCs/>
          <w:w w:val="105"/>
          <w:sz w:val="32"/>
          <w:szCs w:val="32"/>
          <w:lang w:val="en-GB"/>
        </w:rPr>
        <w:t>Piemonte...</w:t>
      </w:r>
      <w:r w:rsidRPr="00C74166">
        <w:rPr>
          <w:rFonts w:ascii="Garamond" w:hAnsi="Garamond"/>
          <w:bCs/>
          <w:i/>
          <w:iCs/>
          <w:spacing w:val="2"/>
          <w:w w:val="105"/>
          <w:sz w:val="32"/>
          <w:szCs w:val="32"/>
          <w:lang w:val="en-GB"/>
        </w:rPr>
        <w:t xml:space="preserve"> </w:t>
      </w:r>
      <w:r w:rsidRPr="00C74166">
        <w:rPr>
          <w:rFonts w:ascii="Garamond" w:hAnsi="Garamond"/>
          <w:bCs/>
          <w:w w:val="105"/>
          <w:sz w:val="32"/>
          <w:szCs w:val="32"/>
          <w:lang w:val="en-GB"/>
        </w:rPr>
        <w:t>Torino,</w:t>
      </w:r>
      <w:r w:rsidRPr="00C74166">
        <w:rPr>
          <w:rFonts w:ascii="Garamond" w:hAnsi="Garamond"/>
          <w:bCs/>
          <w:spacing w:val="-11"/>
          <w:w w:val="105"/>
          <w:sz w:val="32"/>
          <w:szCs w:val="32"/>
          <w:lang w:val="en-GB"/>
        </w:rPr>
        <w:t xml:space="preserve"> </w:t>
      </w:r>
      <w:r w:rsidRPr="00C74166">
        <w:rPr>
          <w:rFonts w:ascii="Garamond" w:hAnsi="Garamond"/>
          <w:bCs/>
          <w:w w:val="105"/>
          <w:sz w:val="32"/>
          <w:szCs w:val="32"/>
          <w:lang w:val="en-GB"/>
        </w:rPr>
        <w:t>Gio.</w:t>
      </w:r>
      <w:r w:rsidRPr="00C74166">
        <w:rPr>
          <w:rFonts w:ascii="Garamond" w:hAnsi="Garamond"/>
          <w:bCs/>
          <w:spacing w:val="-30"/>
          <w:w w:val="105"/>
          <w:sz w:val="32"/>
          <w:szCs w:val="32"/>
          <w:lang w:val="en-GB"/>
        </w:rPr>
        <w:t xml:space="preserve"> </w:t>
      </w:r>
      <w:r w:rsidRPr="00C74166">
        <w:rPr>
          <w:rFonts w:ascii="Garamond" w:hAnsi="Garamond"/>
          <w:bCs/>
          <w:w w:val="105"/>
          <w:sz w:val="32"/>
          <w:szCs w:val="32"/>
          <w:lang w:val="en-GB"/>
        </w:rPr>
        <w:t>Zauatta,</w:t>
      </w:r>
      <w:r w:rsidRPr="00C74166">
        <w:rPr>
          <w:rFonts w:ascii="Garamond" w:hAnsi="Garamond"/>
          <w:bCs/>
          <w:spacing w:val="-4"/>
          <w:w w:val="105"/>
          <w:sz w:val="32"/>
          <w:szCs w:val="32"/>
          <w:lang w:val="en-GB"/>
        </w:rPr>
        <w:t xml:space="preserve"> </w:t>
      </w:r>
      <w:r w:rsidRPr="00C74166">
        <w:rPr>
          <w:rFonts w:ascii="Garamond" w:hAnsi="Garamond"/>
          <w:w w:val="105"/>
          <w:sz w:val="32"/>
          <w:szCs w:val="32"/>
          <w:lang w:val="en-GB"/>
        </w:rPr>
        <w:t>&amp; Gio. Do menico Gaiardo, 1635.</w:t>
      </w:r>
    </w:p>
    <w:p w:rsidR="00C74166" w:rsidRPr="00C74166" w:rsidRDefault="00C74166" w:rsidP="00C74166">
      <w:pPr>
        <w:pStyle w:val="Paragraphedeliste"/>
        <w:tabs>
          <w:tab w:val="left" w:pos="551"/>
        </w:tabs>
        <w:kinsoku w:val="0"/>
        <w:overflowPunct w:val="0"/>
        <w:spacing w:after="120"/>
        <w:ind w:left="360" w:firstLine="0"/>
        <w:rPr>
          <w:rFonts w:ascii="Garamond" w:hAnsi="Garamond"/>
          <w:spacing w:val="-4"/>
          <w:w w:val="105"/>
          <w:sz w:val="32"/>
          <w:szCs w:val="32"/>
          <w:lang w:val="en-GB"/>
        </w:rPr>
      </w:pPr>
      <w:r w:rsidRPr="00C74166">
        <w:rPr>
          <w:rFonts w:ascii="Garamond" w:hAnsi="Garamond"/>
          <w:caps/>
          <w:sz w:val="32"/>
          <w:szCs w:val="32"/>
          <w:lang w:val="en-GB"/>
        </w:rPr>
        <w:t>Della C</w:t>
      </w:r>
      <w:r w:rsidRPr="00C74166">
        <w:rPr>
          <w:rFonts w:ascii="Garamond" w:hAnsi="Garamond"/>
          <w:caps/>
          <w:spacing w:val="-2"/>
          <w:sz w:val="32"/>
          <w:szCs w:val="32"/>
          <w:lang w:val="en-GB"/>
        </w:rPr>
        <w:t>hiesa</w:t>
      </w:r>
      <w:r w:rsidRPr="00C74166">
        <w:rPr>
          <w:rFonts w:ascii="Garamond" w:hAnsi="Garamond"/>
          <w:spacing w:val="-2"/>
          <w:sz w:val="32"/>
          <w:szCs w:val="32"/>
          <w:lang w:val="en-GB"/>
        </w:rPr>
        <w:t xml:space="preserve">, </w:t>
      </w:r>
      <w:r w:rsidRPr="00C74166">
        <w:rPr>
          <w:rFonts w:ascii="Garamond" w:hAnsi="Garamond"/>
          <w:sz w:val="32"/>
          <w:szCs w:val="32"/>
          <w:lang w:val="en-GB"/>
        </w:rPr>
        <w:t>Francesco</w:t>
      </w:r>
      <w:r w:rsidRPr="00C74166">
        <w:rPr>
          <w:rFonts w:ascii="Garamond" w:hAnsi="Garamond"/>
          <w:spacing w:val="-19"/>
          <w:sz w:val="32"/>
          <w:szCs w:val="32"/>
          <w:lang w:val="en-GB"/>
        </w:rPr>
        <w:t xml:space="preserve"> </w:t>
      </w:r>
      <w:proofErr w:type="gramStart"/>
      <w:r w:rsidRPr="00C74166">
        <w:rPr>
          <w:rFonts w:ascii="Garamond" w:hAnsi="Garamond"/>
          <w:spacing w:val="-8"/>
          <w:sz w:val="32"/>
          <w:szCs w:val="32"/>
          <w:lang w:val="en-GB"/>
        </w:rPr>
        <w:t>Agostino,</w:t>
      </w:r>
      <w:r w:rsidRPr="00C74166">
        <w:rPr>
          <w:rFonts w:ascii="Garamond" w:hAnsi="Garamond"/>
          <w:i/>
          <w:iCs/>
          <w:w w:val="105"/>
          <w:sz w:val="32"/>
          <w:szCs w:val="32"/>
          <w:lang w:val="en-GB"/>
        </w:rPr>
        <w:t>Corona</w:t>
      </w:r>
      <w:proofErr w:type="gramEnd"/>
      <w:r w:rsidRPr="00C74166">
        <w:rPr>
          <w:rFonts w:ascii="Garamond" w:hAnsi="Garamond"/>
          <w:i/>
          <w:iCs/>
          <w:spacing w:val="6"/>
          <w:w w:val="105"/>
          <w:sz w:val="32"/>
          <w:szCs w:val="32"/>
          <w:lang w:val="en-GB"/>
        </w:rPr>
        <w:t xml:space="preserve"> </w:t>
      </w:r>
      <w:r w:rsidRPr="00C74166">
        <w:rPr>
          <w:rFonts w:ascii="Garamond" w:hAnsi="Garamond"/>
          <w:i/>
          <w:iCs/>
          <w:w w:val="105"/>
          <w:sz w:val="32"/>
          <w:szCs w:val="32"/>
          <w:lang w:val="en-GB"/>
        </w:rPr>
        <w:t>Reale</w:t>
      </w:r>
      <w:r w:rsidRPr="00C74166">
        <w:rPr>
          <w:rFonts w:ascii="Garamond" w:hAnsi="Garamond"/>
          <w:i/>
          <w:iCs/>
          <w:spacing w:val="-35"/>
          <w:w w:val="105"/>
          <w:sz w:val="32"/>
          <w:szCs w:val="32"/>
          <w:lang w:val="en-GB"/>
        </w:rPr>
        <w:t xml:space="preserve"> </w:t>
      </w:r>
      <w:r w:rsidRPr="00C74166">
        <w:rPr>
          <w:rFonts w:ascii="Garamond" w:hAnsi="Garamond"/>
          <w:i/>
          <w:iCs/>
          <w:w w:val="105"/>
          <w:sz w:val="32"/>
          <w:szCs w:val="32"/>
          <w:lang w:val="en-GB"/>
        </w:rPr>
        <w:t>di</w:t>
      </w:r>
      <w:r w:rsidRPr="00C74166">
        <w:rPr>
          <w:rFonts w:ascii="Garamond" w:hAnsi="Garamond"/>
          <w:i/>
          <w:iCs/>
          <w:spacing w:val="26"/>
          <w:w w:val="105"/>
          <w:sz w:val="32"/>
          <w:szCs w:val="32"/>
          <w:lang w:val="en-GB"/>
        </w:rPr>
        <w:t xml:space="preserve"> </w:t>
      </w:r>
      <w:r w:rsidRPr="00C74166">
        <w:rPr>
          <w:rFonts w:ascii="Garamond" w:hAnsi="Garamond"/>
          <w:i/>
          <w:iCs/>
          <w:w w:val="105"/>
          <w:sz w:val="32"/>
          <w:szCs w:val="32"/>
          <w:lang w:val="en-GB"/>
        </w:rPr>
        <w:t>Savoia,</w:t>
      </w:r>
      <w:r w:rsidRPr="00C74166">
        <w:rPr>
          <w:rFonts w:ascii="Garamond" w:hAnsi="Garamond"/>
          <w:i/>
          <w:iCs/>
          <w:spacing w:val="-22"/>
          <w:w w:val="105"/>
          <w:sz w:val="32"/>
          <w:szCs w:val="32"/>
          <w:lang w:val="en-GB"/>
        </w:rPr>
        <w:t xml:space="preserve"> </w:t>
      </w:r>
      <w:r w:rsidRPr="00C74166">
        <w:rPr>
          <w:rFonts w:ascii="Garamond" w:hAnsi="Garamond"/>
          <w:i/>
          <w:iCs/>
          <w:w w:val="105"/>
          <w:sz w:val="32"/>
          <w:szCs w:val="32"/>
          <w:lang w:val="en-GB"/>
        </w:rPr>
        <w:t>o</w:t>
      </w:r>
      <w:r w:rsidRPr="00C74166">
        <w:rPr>
          <w:rFonts w:ascii="Garamond" w:hAnsi="Garamond"/>
          <w:i/>
          <w:iCs/>
          <w:spacing w:val="-6"/>
          <w:w w:val="105"/>
          <w:sz w:val="32"/>
          <w:szCs w:val="32"/>
          <w:lang w:val="en-GB"/>
        </w:rPr>
        <w:t xml:space="preserve"> </w:t>
      </w:r>
      <w:r w:rsidRPr="00C74166">
        <w:rPr>
          <w:rFonts w:ascii="Garamond" w:hAnsi="Garamond"/>
          <w:i/>
          <w:iCs/>
          <w:w w:val="105"/>
          <w:sz w:val="32"/>
          <w:szCs w:val="32"/>
          <w:lang w:val="en-GB"/>
        </w:rPr>
        <w:t>sia</w:t>
      </w:r>
      <w:r w:rsidRPr="00C74166">
        <w:rPr>
          <w:rFonts w:ascii="Garamond" w:hAnsi="Garamond"/>
          <w:i/>
          <w:iCs/>
          <w:spacing w:val="-18"/>
          <w:w w:val="105"/>
          <w:sz w:val="32"/>
          <w:szCs w:val="32"/>
          <w:lang w:val="en-GB"/>
        </w:rPr>
        <w:t xml:space="preserve"> rela</w:t>
      </w:r>
      <w:r w:rsidRPr="00C74166">
        <w:rPr>
          <w:rFonts w:ascii="Garamond" w:hAnsi="Garamond"/>
          <w:i/>
          <w:iCs/>
          <w:w w:val="105"/>
          <w:sz w:val="32"/>
          <w:szCs w:val="32"/>
          <w:lang w:val="en-GB"/>
        </w:rPr>
        <w:t>tione</w:t>
      </w:r>
      <w:r w:rsidRPr="00C74166">
        <w:rPr>
          <w:rFonts w:ascii="Garamond" w:hAnsi="Garamond"/>
          <w:i/>
          <w:iCs/>
          <w:spacing w:val="-35"/>
          <w:w w:val="105"/>
          <w:sz w:val="32"/>
          <w:szCs w:val="32"/>
          <w:lang w:val="en-GB"/>
        </w:rPr>
        <w:t xml:space="preserve"> </w:t>
      </w:r>
      <w:r w:rsidRPr="00C74166">
        <w:rPr>
          <w:rFonts w:ascii="Garamond" w:hAnsi="Garamond"/>
          <w:i/>
          <w:iCs/>
          <w:w w:val="105"/>
          <w:sz w:val="32"/>
          <w:szCs w:val="32"/>
          <w:lang w:val="en-GB"/>
        </w:rPr>
        <w:t>delle</w:t>
      </w:r>
      <w:r w:rsidRPr="00C74166">
        <w:rPr>
          <w:rFonts w:ascii="Garamond" w:hAnsi="Garamond"/>
          <w:i/>
          <w:iCs/>
          <w:spacing w:val="-28"/>
          <w:w w:val="105"/>
          <w:sz w:val="32"/>
          <w:szCs w:val="32"/>
          <w:lang w:val="en-GB"/>
        </w:rPr>
        <w:t xml:space="preserve"> </w:t>
      </w:r>
      <w:r w:rsidRPr="00C74166">
        <w:rPr>
          <w:rFonts w:ascii="Garamond" w:hAnsi="Garamond"/>
          <w:i/>
          <w:iCs/>
          <w:w w:val="105"/>
          <w:sz w:val="32"/>
          <w:szCs w:val="32"/>
          <w:lang w:val="en-GB"/>
        </w:rPr>
        <w:t>provincie,</w:t>
      </w:r>
      <w:r w:rsidRPr="00C74166">
        <w:rPr>
          <w:rFonts w:ascii="Garamond" w:hAnsi="Garamond"/>
          <w:i/>
          <w:iCs/>
          <w:spacing w:val="-18"/>
          <w:w w:val="105"/>
          <w:sz w:val="32"/>
          <w:szCs w:val="32"/>
          <w:lang w:val="en-GB"/>
        </w:rPr>
        <w:t xml:space="preserve"> </w:t>
      </w:r>
      <w:r w:rsidRPr="00C74166">
        <w:rPr>
          <w:rFonts w:ascii="Garamond" w:hAnsi="Garamond"/>
          <w:i/>
          <w:iCs/>
          <w:w w:val="105"/>
          <w:sz w:val="32"/>
          <w:szCs w:val="32"/>
          <w:lang w:val="en-GB"/>
        </w:rPr>
        <w:t>e</w:t>
      </w:r>
      <w:r w:rsidRPr="00C74166">
        <w:rPr>
          <w:rFonts w:ascii="Garamond" w:hAnsi="Garamond"/>
          <w:i/>
          <w:iCs/>
          <w:spacing w:val="-14"/>
          <w:w w:val="105"/>
          <w:sz w:val="32"/>
          <w:szCs w:val="32"/>
          <w:lang w:val="en-GB"/>
        </w:rPr>
        <w:t xml:space="preserve"> </w:t>
      </w:r>
      <w:r w:rsidRPr="00C74166">
        <w:rPr>
          <w:rFonts w:ascii="Garamond" w:hAnsi="Garamond"/>
          <w:i/>
          <w:iCs/>
          <w:w w:val="105"/>
          <w:sz w:val="32"/>
          <w:szCs w:val="32"/>
          <w:lang w:val="en-GB"/>
        </w:rPr>
        <w:t>titoli</w:t>
      </w:r>
      <w:r w:rsidRPr="00C74166">
        <w:rPr>
          <w:rFonts w:ascii="Garamond" w:hAnsi="Garamond"/>
          <w:i/>
          <w:iCs/>
          <w:spacing w:val="-30"/>
          <w:w w:val="105"/>
          <w:sz w:val="32"/>
          <w:szCs w:val="32"/>
          <w:lang w:val="en-GB"/>
        </w:rPr>
        <w:t xml:space="preserve"> a</w:t>
      </w:r>
      <w:r w:rsidRPr="00C74166">
        <w:rPr>
          <w:rFonts w:ascii="Garamond" w:hAnsi="Garamond"/>
          <w:i/>
          <w:iCs/>
          <w:w w:val="105"/>
          <w:sz w:val="32"/>
          <w:szCs w:val="32"/>
          <w:lang w:val="en-GB"/>
        </w:rPr>
        <w:t>d</w:t>
      </w:r>
      <w:r w:rsidRPr="00C74166">
        <w:rPr>
          <w:rFonts w:ascii="Garamond" w:hAnsi="Garamond"/>
          <w:i/>
          <w:iCs/>
          <w:spacing w:val="-43"/>
          <w:w w:val="105"/>
          <w:sz w:val="32"/>
          <w:szCs w:val="32"/>
          <w:lang w:val="en-GB"/>
        </w:rPr>
        <w:t xml:space="preserve"> </w:t>
      </w:r>
      <w:r w:rsidRPr="00C74166">
        <w:rPr>
          <w:rFonts w:ascii="Garamond" w:hAnsi="Garamond"/>
          <w:i/>
          <w:iCs/>
          <w:w w:val="105"/>
          <w:sz w:val="32"/>
          <w:szCs w:val="32"/>
          <w:lang w:val="en-GB"/>
        </w:rPr>
        <w:t xml:space="preserve">essa </w:t>
      </w:r>
      <w:r w:rsidRPr="00C74166">
        <w:rPr>
          <w:rFonts w:ascii="Garamond" w:hAnsi="Garamond"/>
          <w:bCs/>
          <w:i/>
          <w:iCs/>
          <w:w w:val="105"/>
          <w:sz w:val="32"/>
          <w:szCs w:val="32"/>
          <w:lang w:val="en-GB"/>
        </w:rPr>
        <w:t>appartenenti, esattamente</w:t>
      </w:r>
      <w:r w:rsidRPr="00C74166">
        <w:rPr>
          <w:rFonts w:ascii="Garamond" w:hAnsi="Garamond"/>
          <w:bCs/>
          <w:i/>
          <w:iCs/>
          <w:spacing w:val="-3"/>
          <w:w w:val="105"/>
          <w:sz w:val="32"/>
          <w:szCs w:val="32"/>
          <w:lang w:val="en-GB"/>
        </w:rPr>
        <w:t xml:space="preserve"> </w:t>
      </w:r>
      <w:r w:rsidRPr="00C74166">
        <w:rPr>
          <w:rFonts w:ascii="Garamond" w:hAnsi="Garamond"/>
          <w:bCs/>
          <w:i/>
          <w:iCs/>
          <w:w w:val="105"/>
          <w:sz w:val="32"/>
          <w:szCs w:val="32"/>
          <w:lang w:val="en-GB"/>
        </w:rPr>
        <w:t>ristampata</w:t>
      </w:r>
      <w:r w:rsidRPr="00C74166">
        <w:rPr>
          <w:rFonts w:ascii="Garamond" w:hAnsi="Garamond"/>
          <w:bCs/>
          <w:i/>
          <w:iCs/>
          <w:spacing w:val="-3"/>
          <w:w w:val="105"/>
          <w:sz w:val="32"/>
          <w:szCs w:val="32"/>
          <w:lang w:val="en-GB"/>
        </w:rPr>
        <w:t xml:space="preserve"> </w:t>
      </w:r>
      <w:r w:rsidRPr="00C74166">
        <w:rPr>
          <w:rFonts w:ascii="Garamond" w:hAnsi="Garamond"/>
          <w:bCs/>
          <w:i/>
          <w:iCs/>
          <w:w w:val="105"/>
          <w:sz w:val="32"/>
          <w:szCs w:val="32"/>
          <w:lang w:val="en-GB"/>
        </w:rPr>
        <w:t>secondo</w:t>
      </w:r>
      <w:r w:rsidRPr="00C74166">
        <w:rPr>
          <w:rFonts w:ascii="Garamond" w:hAnsi="Garamond"/>
          <w:bCs/>
          <w:i/>
          <w:iCs/>
          <w:spacing w:val="-19"/>
          <w:w w:val="105"/>
          <w:sz w:val="32"/>
          <w:szCs w:val="32"/>
          <w:lang w:val="en-GB"/>
        </w:rPr>
        <w:t xml:space="preserve"> </w:t>
      </w:r>
      <w:r w:rsidRPr="00C74166">
        <w:rPr>
          <w:rFonts w:ascii="Garamond" w:hAnsi="Garamond"/>
          <w:bCs/>
          <w:i/>
          <w:iCs/>
          <w:w w:val="105"/>
          <w:sz w:val="32"/>
          <w:szCs w:val="32"/>
          <w:lang w:val="en-GB"/>
        </w:rPr>
        <w:t>l'edizione</w:t>
      </w:r>
      <w:r w:rsidRPr="00C74166">
        <w:rPr>
          <w:rFonts w:ascii="Garamond" w:hAnsi="Garamond"/>
          <w:bCs/>
          <w:i/>
          <w:iCs/>
          <w:spacing w:val="-24"/>
          <w:w w:val="105"/>
          <w:sz w:val="32"/>
          <w:szCs w:val="32"/>
          <w:lang w:val="en-GB"/>
        </w:rPr>
        <w:t xml:space="preserve"> </w:t>
      </w:r>
      <w:r w:rsidRPr="00C74166">
        <w:rPr>
          <w:rFonts w:ascii="Garamond" w:hAnsi="Garamond"/>
          <w:bCs/>
          <w:i/>
          <w:iCs/>
          <w:w w:val="105"/>
          <w:sz w:val="32"/>
          <w:szCs w:val="32"/>
          <w:lang w:val="en-GB"/>
        </w:rPr>
        <w:t>degli</w:t>
      </w:r>
      <w:r w:rsidRPr="00C74166">
        <w:rPr>
          <w:rFonts w:ascii="Garamond" w:hAnsi="Garamond"/>
          <w:bCs/>
          <w:i/>
          <w:iCs/>
          <w:spacing w:val="-31"/>
          <w:w w:val="105"/>
          <w:sz w:val="32"/>
          <w:szCs w:val="32"/>
          <w:lang w:val="en-GB"/>
        </w:rPr>
        <w:t xml:space="preserve"> </w:t>
      </w:r>
      <w:r w:rsidRPr="00C74166">
        <w:rPr>
          <w:rFonts w:ascii="Garamond" w:hAnsi="Garamond"/>
          <w:bCs/>
          <w:i/>
          <w:iCs/>
          <w:w w:val="105"/>
          <w:sz w:val="32"/>
          <w:szCs w:val="32"/>
          <w:lang w:val="en-GB"/>
        </w:rPr>
        <w:t>anni</w:t>
      </w:r>
      <w:r w:rsidRPr="00C74166">
        <w:rPr>
          <w:rFonts w:ascii="Garamond" w:hAnsi="Garamond"/>
          <w:bCs/>
          <w:i/>
          <w:iCs/>
          <w:spacing w:val="3"/>
          <w:w w:val="105"/>
          <w:sz w:val="32"/>
          <w:szCs w:val="32"/>
          <w:lang w:val="en-GB"/>
        </w:rPr>
        <w:t xml:space="preserve"> </w:t>
      </w:r>
      <w:r w:rsidRPr="00C74166">
        <w:rPr>
          <w:rFonts w:ascii="Garamond" w:hAnsi="Garamond"/>
          <w:bCs/>
          <w:i/>
          <w:iCs/>
          <w:w w:val="105"/>
          <w:sz w:val="32"/>
          <w:szCs w:val="32"/>
          <w:lang w:val="en-GB"/>
        </w:rPr>
        <w:t xml:space="preserve">1655 </w:t>
      </w:r>
      <w:r w:rsidRPr="00C74166">
        <w:rPr>
          <w:rFonts w:ascii="Garamond" w:hAnsi="Garamond"/>
          <w:i/>
          <w:iCs/>
          <w:w w:val="105"/>
          <w:sz w:val="32"/>
          <w:szCs w:val="32"/>
          <w:lang w:val="en-GB"/>
        </w:rPr>
        <w:t xml:space="preserve">e 1657. </w:t>
      </w:r>
      <w:r w:rsidRPr="00C74166">
        <w:rPr>
          <w:rFonts w:ascii="Garamond" w:hAnsi="Garamond"/>
          <w:spacing w:val="-16"/>
          <w:w w:val="105"/>
          <w:sz w:val="32"/>
          <w:szCs w:val="32"/>
          <w:lang w:val="en-GB"/>
        </w:rPr>
        <w:t xml:space="preserve">Parte </w:t>
      </w:r>
      <w:r w:rsidRPr="00C74166">
        <w:rPr>
          <w:rFonts w:ascii="Garamond" w:hAnsi="Garamond"/>
          <w:spacing w:val="-6"/>
          <w:w w:val="105"/>
          <w:sz w:val="32"/>
          <w:szCs w:val="32"/>
          <w:lang w:val="en-GB"/>
        </w:rPr>
        <w:t xml:space="preserve">prima </w:t>
      </w:r>
      <w:r w:rsidRPr="00C74166">
        <w:rPr>
          <w:rFonts w:ascii="Garamond" w:hAnsi="Garamond"/>
          <w:spacing w:val="-7"/>
          <w:w w:val="105"/>
          <w:sz w:val="32"/>
          <w:szCs w:val="32"/>
          <w:lang w:val="en-GB"/>
        </w:rPr>
        <w:t>[-seconda) i</w:t>
      </w:r>
      <w:r w:rsidRPr="00C74166">
        <w:rPr>
          <w:rFonts w:ascii="Garamond" w:hAnsi="Garamond"/>
          <w:w w:val="105"/>
          <w:sz w:val="32"/>
          <w:szCs w:val="32"/>
          <w:lang w:val="en-GB"/>
        </w:rPr>
        <w:t xml:space="preserve">n Cuneo </w:t>
      </w:r>
      <w:r w:rsidRPr="00C74166">
        <w:rPr>
          <w:rFonts w:ascii="Garamond" w:hAnsi="Garamond"/>
          <w:spacing w:val="-3"/>
          <w:w w:val="105"/>
          <w:sz w:val="32"/>
          <w:szCs w:val="32"/>
          <w:lang w:val="en-GB"/>
        </w:rPr>
        <w:t xml:space="preserve">per </w:t>
      </w:r>
      <w:r w:rsidRPr="00C74166">
        <w:rPr>
          <w:rFonts w:ascii="Garamond" w:hAnsi="Garamond"/>
          <w:spacing w:val="-8"/>
          <w:w w:val="105"/>
          <w:sz w:val="32"/>
          <w:szCs w:val="32"/>
          <w:lang w:val="en-GB"/>
        </w:rPr>
        <w:t>Lorenzo, e</w:t>
      </w:r>
      <w:r w:rsidRPr="00C74166">
        <w:rPr>
          <w:rFonts w:ascii="Garamond" w:hAnsi="Garamond"/>
          <w:i/>
          <w:iCs/>
          <w:w w:val="105"/>
          <w:sz w:val="32"/>
          <w:szCs w:val="32"/>
          <w:lang w:val="en-GB"/>
        </w:rPr>
        <w:t xml:space="preserve"> </w:t>
      </w:r>
      <w:r w:rsidRPr="00C74166">
        <w:rPr>
          <w:rFonts w:ascii="Garamond" w:hAnsi="Garamond"/>
          <w:spacing w:val="-4"/>
          <w:w w:val="105"/>
          <w:sz w:val="32"/>
          <w:szCs w:val="32"/>
          <w:lang w:val="en-GB"/>
        </w:rPr>
        <w:t xml:space="preserve">Bartolomeo </w:t>
      </w:r>
      <w:r w:rsidRPr="00C74166">
        <w:rPr>
          <w:rFonts w:ascii="Garamond" w:hAnsi="Garamond"/>
          <w:w w:val="105"/>
          <w:sz w:val="32"/>
          <w:szCs w:val="32"/>
          <w:lang w:val="en-GB"/>
        </w:rPr>
        <w:t xml:space="preserve">Strabella </w:t>
      </w:r>
      <w:r w:rsidRPr="00C74166">
        <w:rPr>
          <w:rFonts w:ascii="Garamond" w:hAnsi="Garamond"/>
          <w:spacing w:val="-8"/>
          <w:w w:val="105"/>
          <w:sz w:val="32"/>
          <w:szCs w:val="32"/>
          <w:lang w:val="en-GB"/>
        </w:rPr>
        <w:t xml:space="preserve">1655, </w:t>
      </w:r>
      <w:r w:rsidRPr="00C74166">
        <w:rPr>
          <w:rFonts w:ascii="Garamond" w:hAnsi="Garamond"/>
          <w:w w:val="105"/>
          <w:sz w:val="32"/>
          <w:szCs w:val="32"/>
          <w:lang w:val="en-GB"/>
        </w:rPr>
        <w:t xml:space="preserve">indi </w:t>
      </w:r>
      <w:r w:rsidRPr="00C74166">
        <w:rPr>
          <w:rFonts w:ascii="Garamond" w:hAnsi="Garamond"/>
          <w:spacing w:val="-9"/>
          <w:w w:val="105"/>
          <w:sz w:val="32"/>
          <w:szCs w:val="32"/>
          <w:lang w:val="en-GB"/>
        </w:rPr>
        <w:t xml:space="preserve">in </w:t>
      </w:r>
      <w:proofErr w:type="gramStart"/>
      <w:r w:rsidRPr="00C74166">
        <w:rPr>
          <w:rFonts w:ascii="Garamond" w:hAnsi="Garamond"/>
          <w:spacing w:val="1"/>
          <w:w w:val="105"/>
          <w:sz w:val="32"/>
          <w:szCs w:val="32"/>
          <w:lang w:val="en-GB"/>
        </w:rPr>
        <w:t xml:space="preserve">Torino </w:t>
      </w:r>
      <w:r w:rsidRPr="00C74166">
        <w:rPr>
          <w:rFonts w:ascii="Garamond" w:hAnsi="Garamond"/>
          <w:w w:val="105"/>
          <w:sz w:val="32"/>
          <w:szCs w:val="32"/>
          <w:lang w:val="en-GB"/>
        </w:rPr>
        <w:t>:</w:t>
      </w:r>
      <w:proofErr w:type="gramEnd"/>
      <w:r w:rsidRPr="00C74166">
        <w:rPr>
          <w:rFonts w:ascii="Garamond" w:hAnsi="Garamond"/>
          <w:w w:val="105"/>
          <w:sz w:val="32"/>
          <w:szCs w:val="32"/>
          <w:lang w:val="en-GB"/>
        </w:rPr>
        <w:t xml:space="preserve"> per Onorato </w:t>
      </w:r>
      <w:r w:rsidRPr="00C74166">
        <w:rPr>
          <w:rFonts w:ascii="Garamond" w:hAnsi="Garamond"/>
          <w:spacing w:val="-10"/>
          <w:w w:val="105"/>
          <w:sz w:val="32"/>
          <w:szCs w:val="32"/>
          <w:lang w:val="en-GB"/>
        </w:rPr>
        <w:t>Derossi...,</w:t>
      </w:r>
      <w:r w:rsidRPr="00C74166">
        <w:rPr>
          <w:rFonts w:ascii="Garamond" w:hAnsi="Garamond"/>
          <w:spacing w:val="6"/>
          <w:w w:val="105"/>
          <w:sz w:val="32"/>
          <w:szCs w:val="32"/>
          <w:lang w:val="en-GB"/>
        </w:rPr>
        <w:t xml:space="preserve"> </w:t>
      </w:r>
      <w:r w:rsidRPr="00C74166">
        <w:rPr>
          <w:rFonts w:ascii="Garamond" w:hAnsi="Garamond"/>
          <w:spacing w:val="-14"/>
          <w:w w:val="105"/>
          <w:sz w:val="32"/>
          <w:szCs w:val="32"/>
          <w:lang w:val="en-GB"/>
        </w:rPr>
        <w:t>17</w:t>
      </w:r>
      <w:r w:rsidRPr="00C74166">
        <w:rPr>
          <w:rFonts w:ascii="Garamond" w:hAnsi="Garamond"/>
          <w:spacing w:val="-4"/>
          <w:w w:val="105"/>
          <w:sz w:val="32"/>
          <w:szCs w:val="32"/>
          <w:lang w:val="en-GB"/>
        </w:rPr>
        <w:t>77.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DEMOTZ Bernard - Les comtes qui, en 400 ans, firent la Savoie - Société Savoisienne d'Histoire et d'Archéologie L'Histoire en Savoie - Imprimerie Arc-Isère - 2005.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Demurger</w:t>
      </w:r>
      <w:r w:rsidRPr="00C74166">
        <w:rPr>
          <w:rFonts w:ascii="Garamond" w:hAnsi="Garamond"/>
          <w:sz w:val="32"/>
          <w:szCs w:val="32"/>
          <w:lang w:eastAsia="fr-FR"/>
        </w:rPr>
        <w:t xml:space="preserve">, Alain, " Carrières normandes : les vicomtes (1350-1450) ", dans </w:t>
      </w:r>
      <w:r w:rsidRPr="00C74166">
        <w:rPr>
          <w:rFonts w:ascii="Garamond" w:hAnsi="Garamond"/>
          <w:i/>
          <w:iCs/>
          <w:sz w:val="32"/>
          <w:szCs w:val="32"/>
          <w:lang w:eastAsia="fr-FR"/>
        </w:rPr>
        <w:t>L'État moderne et les élites. XIII</w:t>
      </w:r>
      <w:r w:rsidRPr="00C74166">
        <w:rPr>
          <w:rFonts w:ascii="Garamond" w:hAnsi="Garamond"/>
          <w:i/>
          <w:iCs/>
          <w:sz w:val="32"/>
          <w:szCs w:val="32"/>
          <w:vertAlign w:val="superscript"/>
          <w:lang w:eastAsia="fr-FR"/>
        </w:rPr>
        <w:t>e</w:t>
      </w:r>
      <w:r w:rsidRPr="00C74166">
        <w:rPr>
          <w:rFonts w:ascii="Garamond" w:hAnsi="Garamond"/>
          <w:i/>
          <w:iCs/>
          <w:sz w:val="32"/>
          <w:szCs w:val="32"/>
          <w:lang w:eastAsia="fr-FR"/>
        </w:rPr>
        <w:t>-XVIII</w:t>
      </w:r>
      <w:r w:rsidRPr="00C74166">
        <w:rPr>
          <w:rFonts w:ascii="Garamond" w:hAnsi="Garamond"/>
          <w:i/>
          <w:iCs/>
          <w:sz w:val="32"/>
          <w:szCs w:val="32"/>
          <w:vertAlign w:val="superscript"/>
          <w:lang w:eastAsia="fr-FR"/>
        </w:rPr>
        <w:t>e</w:t>
      </w:r>
      <w:r w:rsidRPr="00C74166">
        <w:rPr>
          <w:rFonts w:ascii="Garamond" w:hAnsi="Garamond"/>
          <w:i/>
          <w:iCs/>
          <w:sz w:val="32"/>
          <w:szCs w:val="32"/>
          <w:lang w:eastAsia="fr-FR"/>
        </w:rPr>
        <w:t xml:space="preserve"> siècles. Apports et </w:t>
      </w:r>
      <w:r w:rsidRPr="00C74166">
        <w:rPr>
          <w:rFonts w:ascii="Garamond" w:hAnsi="Garamond"/>
          <w:i/>
          <w:iCs/>
          <w:sz w:val="32"/>
          <w:szCs w:val="32"/>
          <w:lang w:eastAsia="fr-FR"/>
        </w:rPr>
        <w:lastRenderedPageBreak/>
        <w:t>limites de la méthode prosopographique</w:t>
      </w:r>
      <w:r w:rsidRPr="00C74166">
        <w:rPr>
          <w:rFonts w:ascii="Garamond" w:hAnsi="Garamond"/>
          <w:sz w:val="32"/>
          <w:szCs w:val="32"/>
          <w:lang w:eastAsia="fr-FR"/>
        </w:rPr>
        <w:t>, J.-P. Genêt et G. Lottes éd., Paris, 1996, p. 97-110.</w:t>
      </w:r>
    </w:p>
    <w:p w:rsidR="00C74166" w:rsidRPr="00C74166" w:rsidRDefault="00C74166" w:rsidP="00C74166">
      <w:pPr>
        <w:pStyle w:val="texte-11"/>
        <w:spacing w:before="0" w:beforeAutospacing="0" w:after="120" w:afterAutospacing="0"/>
        <w:ind w:left="360"/>
        <w:jc w:val="both"/>
        <w:rPr>
          <w:rFonts w:ascii="Garamond" w:hAnsi="Garamond"/>
          <w:sz w:val="32"/>
          <w:szCs w:val="32"/>
        </w:rPr>
      </w:pPr>
      <w:r w:rsidRPr="00C74166">
        <w:rPr>
          <w:rFonts w:ascii="Garamond" w:hAnsi="Garamond"/>
          <w:caps/>
          <w:sz w:val="32"/>
          <w:szCs w:val="32"/>
        </w:rPr>
        <w:t xml:space="preserve">Deruelle </w:t>
      </w:r>
      <w:r w:rsidRPr="00C74166">
        <w:rPr>
          <w:rFonts w:ascii="Garamond" w:hAnsi="Garamond"/>
          <w:sz w:val="32"/>
          <w:szCs w:val="32"/>
        </w:rPr>
        <w:t>Benjamin</w:t>
      </w:r>
      <w:r w:rsidRPr="00C74166">
        <w:rPr>
          <w:rFonts w:ascii="Garamond" w:hAnsi="Garamond"/>
          <w:caps/>
          <w:sz w:val="32"/>
          <w:szCs w:val="32"/>
        </w:rPr>
        <w:t xml:space="preserve"> </w:t>
      </w:r>
      <w:r w:rsidRPr="00C74166">
        <w:rPr>
          <w:rFonts w:ascii="Garamond" w:hAnsi="Garamond"/>
          <w:sz w:val="32"/>
          <w:szCs w:val="32"/>
        </w:rPr>
        <w:t xml:space="preserve">et </w:t>
      </w:r>
      <w:r w:rsidRPr="00C74166">
        <w:rPr>
          <w:rFonts w:ascii="Garamond" w:hAnsi="Garamond"/>
          <w:caps/>
          <w:sz w:val="32"/>
          <w:szCs w:val="32"/>
        </w:rPr>
        <w:t xml:space="preserve">Gainot </w:t>
      </w:r>
      <w:r w:rsidRPr="00C74166">
        <w:rPr>
          <w:rFonts w:ascii="Garamond" w:hAnsi="Garamond"/>
          <w:sz w:val="32"/>
          <w:szCs w:val="32"/>
        </w:rPr>
        <w:t xml:space="preserve">Bernard (dir.), </w:t>
      </w:r>
      <w:r w:rsidRPr="00C74166">
        <w:rPr>
          <w:rStyle w:val="lev"/>
          <w:rFonts w:ascii="Garamond" w:hAnsi="Garamond"/>
          <w:b w:val="0"/>
          <w:bCs/>
          <w:i/>
          <w:iCs/>
          <w:sz w:val="32"/>
          <w:szCs w:val="32"/>
        </w:rPr>
        <w:t>Combattre à l’époque Moderne</w:t>
      </w:r>
      <w:r w:rsidRPr="00C74166">
        <w:rPr>
          <w:rFonts w:ascii="Garamond" w:hAnsi="Garamond"/>
          <w:sz w:val="32"/>
          <w:szCs w:val="32"/>
        </w:rPr>
        <w:t>, Paris, CTHS, 2013, 158 p.</w:t>
      </w:r>
    </w:p>
    <w:p w:rsidR="00C74166" w:rsidRPr="00C74166" w:rsidRDefault="00C74166" w:rsidP="00C74166">
      <w:pPr>
        <w:pStyle w:val="texte-11"/>
        <w:spacing w:before="0" w:beforeAutospacing="0" w:after="120" w:afterAutospacing="0"/>
        <w:ind w:left="360"/>
        <w:jc w:val="both"/>
        <w:rPr>
          <w:rFonts w:ascii="Garamond" w:hAnsi="Garamond"/>
          <w:sz w:val="32"/>
          <w:szCs w:val="32"/>
        </w:rPr>
      </w:pPr>
      <w:r w:rsidRPr="00C74166">
        <w:rPr>
          <w:rFonts w:ascii="Garamond" w:hAnsi="Garamond"/>
          <w:caps/>
          <w:sz w:val="32"/>
          <w:szCs w:val="32"/>
        </w:rPr>
        <w:t xml:space="preserve">Deruelle </w:t>
      </w:r>
      <w:r w:rsidRPr="00C74166">
        <w:rPr>
          <w:rFonts w:ascii="Garamond" w:hAnsi="Garamond"/>
          <w:sz w:val="32"/>
          <w:szCs w:val="32"/>
        </w:rPr>
        <w:t xml:space="preserve">Benjamin et </w:t>
      </w:r>
      <w:r w:rsidRPr="00C74166">
        <w:rPr>
          <w:rFonts w:ascii="Garamond" w:hAnsi="Garamond"/>
          <w:caps/>
          <w:sz w:val="32"/>
          <w:szCs w:val="32"/>
        </w:rPr>
        <w:t xml:space="preserve">Guinier </w:t>
      </w:r>
      <w:r w:rsidRPr="00C74166">
        <w:rPr>
          <w:rFonts w:ascii="Garamond" w:hAnsi="Garamond"/>
          <w:sz w:val="32"/>
          <w:szCs w:val="32"/>
        </w:rPr>
        <w:t xml:space="preserve">Arnaud (dir.), </w:t>
      </w:r>
      <w:r w:rsidRPr="00C74166">
        <w:rPr>
          <w:rStyle w:val="lev"/>
          <w:rFonts w:ascii="Garamond" w:hAnsi="Garamond"/>
          <w:b w:val="0"/>
          <w:bCs/>
          <w:i/>
          <w:iCs/>
          <w:sz w:val="32"/>
          <w:szCs w:val="32"/>
        </w:rPr>
        <w:t>Cultures et identités combattantes en Europe de la guerre de Cent ans à la Seconde Guerre mondiale</w:t>
      </w:r>
      <w:r w:rsidRPr="00C74166">
        <w:rPr>
          <w:rFonts w:ascii="Garamond" w:hAnsi="Garamond"/>
          <w:sz w:val="32"/>
          <w:szCs w:val="32"/>
        </w:rPr>
        <w:t>, à paraître.</w:t>
      </w:r>
    </w:p>
    <w:p w:rsidR="00C74166" w:rsidRPr="00C74166" w:rsidRDefault="00C74166" w:rsidP="00C74166">
      <w:pPr>
        <w:pStyle w:val="texte-11"/>
        <w:spacing w:before="0" w:beforeAutospacing="0" w:after="120" w:afterAutospacing="0"/>
        <w:ind w:left="360"/>
        <w:jc w:val="both"/>
        <w:rPr>
          <w:rFonts w:ascii="Garamond" w:hAnsi="Garamond"/>
          <w:sz w:val="32"/>
          <w:szCs w:val="32"/>
        </w:rPr>
      </w:pPr>
      <w:r w:rsidRPr="00C74166">
        <w:rPr>
          <w:rFonts w:ascii="Garamond" w:hAnsi="Garamond"/>
          <w:caps/>
          <w:sz w:val="32"/>
          <w:szCs w:val="32"/>
        </w:rPr>
        <w:t xml:space="preserve">Deruelle </w:t>
      </w:r>
      <w:r w:rsidRPr="00C74166">
        <w:rPr>
          <w:rFonts w:ascii="Garamond" w:hAnsi="Garamond"/>
          <w:sz w:val="32"/>
          <w:szCs w:val="32"/>
        </w:rPr>
        <w:t>Benjamin,</w:t>
      </w:r>
      <w:r w:rsidRPr="00C74166">
        <w:rPr>
          <w:rFonts w:ascii="Garamond" w:hAnsi="Garamond"/>
          <w:caps/>
          <w:sz w:val="32"/>
          <w:szCs w:val="32"/>
        </w:rPr>
        <w:t xml:space="preserve"> </w:t>
      </w:r>
      <w:r w:rsidRPr="00C74166">
        <w:rPr>
          <w:rStyle w:val="lev"/>
          <w:rFonts w:ascii="Garamond" w:hAnsi="Garamond"/>
          <w:b w:val="0"/>
          <w:bCs/>
          <w:sz w:val="32"/>
          <w:szCs w:val="32"/>
        </w:rPr>
        <w:t>"Entre cavalerie et chevalerie : la formation du noble dans l'écurie du roi au XVIe siècle"</w:t>
      </w:r>
      <w:r w:rsidRPr="00C74166">
        <w:rPr>
          <w:rFonts w:ascii="Garamond" w:hAnsi="Garamond"/>
          <w:sz w:val="32"/>
          <w:szCs w:val="32"/>
        </w:rPr>
        <w:t xml:space="preserve">, dans </w:t>
      </w:r>
      <w:r w:rsidRPr="00C74166">
        <w:rPr>
          <w:rStyle w:val="Accentuation"/>
          <w:rFonts w:ascii="Garamond" w:hAnsi="Garamond"/>
          <w:iCs/>
          <w:sz w:val="32"/>
          <w:szCs w:val="32"/>
        </w:rPr>
        <w:t>La Construction du militaire. Savoirs et savoir-faire militaires à l'époque moderne</w:t>
      </w:r>
      <w:r w:rsidRPr="00C74166">
        <w:rPr>
          <w:rFonts w:ascii="Garamond" w:hAnsi="Garamond"/>
          <w:sz w:val="32"/>
          <w:szCs w:val="32"/>
        </w:rPr>
        <w:t>, sous la direction de Benjamin Deruelle et Bernard Gainot, Paris, Presses Universitaires de la Sorbonne, 2013, p. 27-53.</w:t>
      </w:r>
    </w:p>
    <w:p w:rsidR="00C74166" w:rsidRPr="00C74166" w:rsidRDefault="00C74166" w:rsidP="00C74166">
      <w:pPr>
        <w:pStyle w:val="texte-11"/>
        <w:spacing w:before="0" w:beforeAutospacing="0" w:after="120" w:afterAutospacing="0"/>
        <w:ind w:left="360"/>
        <w:jc w:val="both"/>
        <w:rPr>
          <w:rFonts w:ascii="Garamond" w:hAnsi="Garamond"/>
          <w:sz w:val="32"/>
          <w:szCs w:val="32"/>
        </w:rPr>
      </w:pPr>
      <w:r w:rsidRPr="00C74166">
        <w:rPr>
          <w:rFonts w:ascii="Garamond" w:hAnsi="Garamond"/>
          <w:caps/>
          <w:sz w:val="32"/>
          <w:szCs w:val="32"/>
        </w:rPr>
        <w:t xml:space="preserve">Deruelle </w:t>
      </w:r>
      <w:r w:rsidRPr="00C74166">
        <w:rPr>
          <w:rFonts w:ascii="Garamond" w:hAnsi="Garamond"/>
          <w:sz w:val="32"/>
          <w:szCs w:val="32"/>
        </w:rPr>
        <w:t>Benjamin,</w:t>
      </w:r>
      <w:r w:rsidRPr="00C74166">
        <w:rPr>
          <w:rFonts w:ascii="Garamond" w:hAnsi="Garamond"/>
          <w:caps/>
          <w:sz w:val="32"/>
          <w:szCs w:val="32"/>
        </w:rPr>
        <w:t xml:space="preserve"> </w:t>
      </w:r>
      <w:r w:rsidRPr="00C74166">
        <w:rPr>
          <w:rFonts w:ascii="Garamond" w:hAnsi="Garamond"/>
          <w:sz w:val="32"/>
          <w:szCs w:val="32"/>
        </w:rPr>
        <w:t>«</w:t>
      </w:r>
      <w:r w:rsidRPr="00C74166">
        <w:rPr>
          <w:rStyle w:val="lev"/>
          <w:rFonts w:ascii="Garamond" w:hAnsi="Garamond"/>
          <w:b w:val="0"/>
          <w:bCs/>
          <w:sz w:val="32"/>
          <w:szCs w:val="32"/>
        </w:rPr>
        <w:t xml:space="preserve"> ‘‘Faire bonne guerre’’ : Idéal chevaleresque, comportements guerriers et régulation sociale dans la bataille de Dreux (1562) »</w:t>
      </w:r>
      <w:r w:rsidRPr="00C74166">
        <w:rPr>
          <w:rFonts w:ascii="Garamond" w:hAnsi="Garamond"/>
          <w:sz w:val="32"/>
          <w:szCs w:val="32"/>
        </w:rPr>
        <w:t>, dans</w:t>
      </w:r>
      <w:r w:rsidRPr="00C74166">
        <w:rPr>
          <w:rStyle w:val="Accentuation"/>
          <w:rFonts w:ascii="Garamond" w:hAnsi="Garamond"/>
          <w:iCs/>
          <w:sz w:val="32"/>
          <w:szCs w:val="32"/>
        </w:rPr>
        <w:t xml:space="preserve"> </w:t>
      </w:r>
      <w:r w:rsidRPr="00C74166">
        <w:rPr>
          <w:rStyle w:val="Accentuation"/>
          <w:rFonts w:ascii="Garamond" w:hAnsi="Garamond"/>
          <w:i w:val="0"/>
          <w:iCs/>
          <w:sz w:val="32"/>
          <w:szCs w:val="32"/>
        </w:rPr>
        <w:t>Ariane Boltanski, Yann Lagadec et Franck Mercier (éds.)</w:t>
      </w:r>
      <w:r w:rsidRPr="00C74166">
        <w:rPr>
          <w:rStyle w:val="Accentuation"/>
          <w:rFonts w:ascii="Garamond" w:hAnsi="Garamond"/>
          <w:iCs/>
          <w:sz w:val="32"/>
          <w:szCs w:val="32"/>
        </w:rPr>
        <w:t>, La bataille, du fait d’armes au combat idéologique, (XIe – XIXe siècles)</w:t>
      </w:r>
      <w:r w:rsidRPr="00C74166">
        <w:rPr>
          <w:rFonts w:ascii="Garamond" w:hAnsi="Garamond"/>
          <w:sz w:val="32"/>
          <w:szCs w:val="32"/>
        </w:rPr>
        <w:t>, Rennes, Presses Universitaires de Rennes, à paraître.</w:t>
      </w:r>
    </w:p>
    <w:p w:rsidR="00C74166" w:rsidRPr="00C74166" w:rsidRDefault="00C74166" w:rsidP="00C74166">
      <w:pPr>
        <w:pStyle w:val="texte-11"/>
        <w:spacing w:before="0" w:beforeAutospacing="0" w:after="120" w:afterAutospacing="0"/>
        <w:ind w:left="360"/>
        <w:jc w:val="both"/>
        <w:rPr>
          <w:rFonts w:ascii="Garamond" w:hAnsi="Garamond"/>
          <w:sz w:val="32"/>
          <w:szCs w:val="32"/>
        </w:rPr>
      </w:pPr>
      <w:r w:rsidRPr="00C74166">
        <w:rPr>
          <w:rFonts w:ascii="Garamond" w:hAnsi="Garamond"/>
          <w:caps/>
          <w:sz w:val="32"/>
          <w:szCs w:val="32"/>
        </w:rPr>
        <w:t xml:space="preserve">Deruelle </w:t>
      </w:r>
      <w:r w:rsidRPr="00C74166">
        <w:rPr>
          <w:rFonts w:ascii="Garamond" w:hAnsi="Garamond"/>
          <w:sz w:val="32"/>
          <w:szCs w:val="32"/>
        </w:rPr>
        <w:t>Benjamin,</w:t>
      </w:r>
      <w:r w:rsidRPr="00C74166">
        <w:rPr>
          <w:rFonts w:ascii="Garamond" w:hAnsi="Garamond"/>
          <w:caps/>
          <w:sz w:val="32"/>
          <w:szCs w:val="32"/>
        </w:rPr>
        <w:t xml:space="preserve"> </w:t>
      </w:r>
      <w:r w:rsidRPr="00C74166">
        <w:rPr>
          <w:rStyle w:val="lev"/>
          <w:rFonts w:ascii="Garamond" w:hAnsi="Garamond"/>
          <w:b w:val="0"/>
          <w:bCs/>
          <w:sz w:val="32"/>
          <w:szCs w:val="32"/>
        </w:rPr>
        <w:t>« Des limites imperceptibles à l’exercice de la force au XVIe siècle : théorie et pratiques de la ‘‘bonne guerre’’ dans les armées du roi de France »</w:t>
      </w:r>
      <w:r w:rsidRPr="00C74166">
        <w:rPr>
          <w:rFonts w:ascii="Garamond" w:hAnsi="Garamond"/>
          <w:sz w:val="32"/>
          <w:szCs w:val="32"/>
        </w:rPr>
        <w:t xml:space="preserve">, dans </w:t>
      </w:r>
      <w:r w:rsidRPr="00C74166">
        <w:rPr>
          <w:rStyle w:val="Accentuation"/>
          <w:rFonts w:ascii="Garamond" w:hAnsi="Garamond"/>
          <w:iCs/>
          <w:sz w:val="32"/>
          <w:szCs w:val="32"/>
        </w:rPr>
        <w:t>Combattre à l’époque Moderne</w:t>
      </w:r>
      <w:r w:rsidRPr="00C74166">
        <w:rPr>
          <w:rFonts w:ascii="Garamond" w:hAnsi="Garamond"/>
          <w:sz w:val="32"/>
          <w:szCs w:val="32"/>
        </w:rPr>
        <w:t>, Benjamin Deruelle et Bernard Gainot (dir.), Paris, CTHS, 2013, p. 13-27.</w:t>
      </w:r>
    </w:p>
    <w:p w:rsidR="00C74166" w:rsidRPr="00C74166" w:rsidRDefault="00C74166" w:rsidP="00C74166">
      <w:pPr>
        <w:pStyle w:val="texte-11"/>
        <w:spacing w:before="0" w:beforeAutospacing="0" w:after="120" w:afterAutospacing="0"/>
        <w:ind w:left="360"/>
        <w:jc w:val="both"/>
        <w:rPr>
          <w:rFonts w:ascii="Garamond" w:hAnsi="Garamond"/>
          <w:sz w:val="32"/>
          <w:szCs w:val="32"/>
        </w:rPr>
      </w:pPr>
      <w:r w:rsidRPr="00C74166">
        <w:rPr>
          <w:rFonts w:ascii="Garamond" w:hAnsi="Garamond"/>
          <w:caps/>
          <w:sz w:val="32"/>
          <w:szCs w:val="32"/>
        </w:rPr>
        <w:t xml:space="preserve">Deruelle </w:t>
      </w:r>
      <w:r w:rsidRPr="00C74166">
        <w:rPr>
          <w:rFonts w:ascii="Garamond" w:hAnsi="Garamond"/>
          <w:sz w:val="32"/>
          <w:szCs w:val="32"/>
        </w:rPr>
        <w:t>Benjamin,</w:t>
      </w:r>
      <w:r w:rsidRPr="00C74166">
        <w:rPr>
          <w:rFonts w:ascii="Garamond" w:hAnsi="Garamond"/>
          <w:caps/>
          <w:sz w:val="32"/>
          <w:szCs w:val="32"/>
        </w:rPr>
        <w:t xml:space="preserve"> </w:t>
      </w:r>
      <w:r w:rsidRPr="00C74166">
        <w:rPr>
          <w:rStyle w:val="lev"/>
          <w:rFonts w:ascii="Garamond" w:hAnsi="Garamond"/>
          <w:b w:val="0"/>
          <w:bCs/>
          <w:sz w:val="32"/>
          <w:szCs w:val="32"/>
        </w:rPr>
        <w:t>« Enjeux politiques et sociaux de la culture chevaleresque au XVIe siècle : les prologues de chansons de geste imprimées »</w:t>
      </w:r>
      <w:r w:rsidRPr="00C74166">
        <w:rPr>
          <w:rFonts w:ascii="Garamond" w:hAnsi="Garamond"/>
          <w:sz w:val="32"/>
          <w:szCs w:val="32"/>
        </w:rPr>
        <w:t xml:space="preserve">, </w:t>
      </w:r>
      <w:r w:rsidRPr="00C74166">
        <w:rPr>
          <w:rStyle w:val="Accentuation"/>
          <w:rFonts w:ascii="Garamond" w:hAnsi="Garamond"/>
          <w:iCs/>
          <w:sz w:val="32"/>
          <w:szCs w:val="32"/>
        </w:rPr>
        <w:t>Revue Historiqu</w:t>
      </w:r>
      <w:r w:rsidRPr="00C74166">
        <w:rPr>
          <w:rFonts w:ascii="Garamond" w:hAnsi="Garamond"/>
          <w:sz w:val="32"/>
          <w:szCs w:val="32"/>
        </w:rPr>
        <w:t>e, 2010, n°655, p. 551-576.</w:t>
      </w:r>
    </w:p>
    <w:p w:rsidR="00C74166" w:rsidRPr="00C74166" w:rsidRDefault="00C74166" w:rsidP="00C74166">
      <w:pPr>
        <w:pStyle w:val="texte-11"/>
        <w:spacing w:before="0" w:beforeAutospacing="0" w:after="120" w:afterAutospacing="0"/>
        <w:ind w:left="360"/>
        <w:jc w:val="both"/>
        <w:rPr>
          <w:rFonts w:ascii="Garamond" w:hAnsi="Garamond"/>
          <w:sz w:val="32"/>
          <w:szCs w:val="32"/>
        </w:rPr>
      </w:pPr>
      <w:r w:rsidRPr="00C74166">
        <w:rPr>
          <w:rFonts w:ascii="Garamond" w:hAnsi="Garamond"/>
          <w:caps/>
          <w:sz w:val="32"/>
          <w:szCs w:val="32"/>
        </w:rPr>
        <w:t xml:space="preserve">Deruelle </w:t>
      </w:r>
      <w:r w:rsidRPr="00C74166">
        <w:rPr>
          <w:rFonts w:ascii="Garamond" w:hAnsi="Garamond"/>
          <w:sz w:val="32"/>
          <w:szCs w:val="32"/>
        </w:rPr>
        <w:t xml:space="preserve">Benjamin, </w:t>
      </w:r>
      <w:r w:rsidRPr="00C74166">
        <w:rPr>
          <w:rStyle w:val="Accentuation"/>
          <w:rFonts w:ascii="Garamond" w:hAnsi="Garamond"/>
          <w:bCs/>
          <w:iCs/>
          <w:sz w:val="32"/>
          <w:szCs w:val="32"/>
        </w:rPr>
        <w:t>De papier, de fer et de sang : chevaliers et chevalerie à l’épreuve du XVIe siècle (</w:t>
      </w:r>
      <w:proofErr w:type="gramStart"/>
      <w:r w:rsidRPr="00C74166">
        <w:rPr>
          <w:rStyle w:val="Accentuation"/>
          <w:rFonts w:ascii="Garamond" w:hAnsi="Garamond"/>
          <w:bCs/>
          <w:iCs/>
          <w:sz w:val="32"/>
          <w:szCs w:val="32"/>
        </w:rPr>
        <w:t>ca</w:t>
      </w:r>
      <w:proofErr w:type="gramEnd"/>
      <w:r w:rsidRPr="00C74166">
        <w:rPr>
          <w:rStyle w:val="Accentuation"/>
          <w:rFonts w:ascii="Garamond" w:hAnsi="Garamond"/>
          <w:bCs/>
          <w:iCs/>
          <w:sz w:val="32"/>
          <w:szCs w:val="32"/>
        </w:rPr>
        <w:t xml:space="preserve">. 1460 – </w:t>
      </w:r>
      <w:proofErr w:type="gramStart"/>
      <w:r w:rsidRPr="00C74166">
        <w:rPr>
          <w:rStyle w:val="Accentuation"/>
          <w:rFonts w:ascii="Garamond" w:hAnsi="Garamond"/>
          <w:bCs/>
          <w:iCs/>
          <w:sz w:val="32"/>
          <w:szCs w:val="32"/>
        </w:rPr>
        <w:t>ca</w:t>
      </w:r>
      <w:proofErr w:type="gramEnd"/>
      <w:r w:rsidRPr="00C74166">
        <w:rPr>
          <w:rStyle w:val="Accentuation"/>
          <w:rFonts w:ascii="Garamond" w:hAnsi="Garamond"/>
          <w:bCs/>
          <w:iCs/>
          <w:sz w:val="32"/>
          <w:szCs w:val="32"/>
        </w:rPr>
        <w:t>. 1620),</w:t>
      </w:r>
      <w:r w:rsidRPr="00C74166">
        <w:rPr>
          <w:rFonts w:ascii="Garamond" w:hAnsi="Garamond"/>
          <w:sz w:val="32"/>
          <w:szCs w:val="32"/>
        </w:rPr>
        <w:t xml:space="preserve"> Paris, Publications de la Sorbonne, collection de l’Institut d’étude de la guerre et la paix, 2015.</w:t>
      </w:r>
    </w:p>
    <w:p w:rsidR="00C74166" w:rsidRPr="00C74166" w:rsidRDefault="00C74166" w:rsidP="00C74166">
      <w:pPr>
        <w:pStyle w:val="texte-11"/>
        <w:spacing w:before="0" w:beforeAutospacing="0" w:after="120" w:afterAutospacing="0"/>
        <w:ind w:left="360"/>
        <w:jc w:val="both"/>
        <w:rPr>
          <w:rFonts w:ascii="Garamond" w:hAnsi="Garamond"/>
          <w:sz w:val="32"/>
          <w:szCs w:val="32"/>
        </w:rPr>
      </w:pPr>
      <w:r w:rsidRPr="00C74166">
        <w:rPr>
          <w:rFonts w:ascii="Garamond" w:hAnsi="Garamond"/>
          <w:caps/>
          <w:sz w:val="32"/>
          <w:szCs w:val="32"/>
        </w:rPr>
        <w:t xml:space="preserve">Deruelle </w:t>
      </w:r>
      <w:r w:rsidRPr="00C74166">
        <w:rPr>
          <w:rFonts w:ascii="Garamond" w:hAnsi="Garamond"/>
          <w:sz w:val="32"/>
          <w:szCs w:val="32"/>
        </w:rPr>
        <w:t>Benjamin,</w:t>
      </w:r>
      <w:r w:rsidRPr="00C74166">
        <w:rPr>
          <w:rStyle w:val="Accentuation"/>
          <w:rFonts w:ascii="Garamond" w:hAnsi="Garamond"/>
          <w:bCs/>
          <w:iCs/>
          <w:sz w:val="32"/>
          <w:szCs w:val="32"/>
        </w:rPr>
        <w:t xml:space="preserve"> La Construction du militaire. Savoirs et savoir-faire militaires à l'époque moderne</w:t>
      </w:r>
      <w:r w:rsidRPr="00C74166">
        <w:rPr>
          <w:rFonts w:ascii="Garamond" w:hAnsi="Garamond"/>
          <w:sz w:val="32"/>
          <w:szCs w:val="32"/>
        </w:rPr>
        <w:t>, sous la direction de Benjamin Deruelle et Bernard Gainot, Paris, Presses Unviersitaires de la Sorbonne, 2013, 228 p.</w:t>
      </w:r>
    </w:p>
    <w:p w:rsidR="00C74166" w:rsidRPr="00C74166" w:rsidRDefault="00C74166" w:rsidP="00C74166">
      <w:pPr>
        <w:pStyle w:val="texte-11"/>
        <w:spacing w:before="0" w:beforeAutospacing="0" w:after="120" w:afterAutospacing="0"/>
        <w:ind w:left="360"/>
        <w:jc w:val="both"/>
        <w:rPr>
          <w:rFonts w:ascii="Garamond" w:hAnsi="Garamond"/>
          <w:sz w:val="32"/>
          <w:szCs w:val="32"/>
          <w:lang w:val="en-GB"/>
        </w:rPr>
      </w:pPr>
      <w:r w:rsidRPr="00C74166">
        <w:rPr>
          <w:rFonts w:ascii="Garamond" w:hAnsi="Garamond"/>
          <w:caps/>
          <w:sz w:val="32"/>
          <w:szCs w:val="32"/>
          <w:lang w:val="en-GB"/>
        </w:rPr>
        <w:t xml:space="preserve">Deruelle </w:t>
      </w:r>
      <w:r w:rsidRPr="00C74166">
        <w:rPr>
          <w:rFonts w:ascii="Garamond" w:hAnsi="Garamond"/>
          <w:sz w:val="32"/>
          <w:szCs w:val="32"/>
          <w:lang w:val="en-GB"/>
        </w:rPr>
        <w:t>Benjamin,</w:t>
      </w:r>
      <w:r w:rsidRPr="00C74166">
        <w:rPr>
          <w:rFonts w:ascii="Garamond" w:hAnsi="Garamond"/>
          <w:caps/>
          <w:sz w:val="32"/>
          <w:szCs w:val="32"/>
          <w:lang w:val="en-GB"/>
        </w:rPr>
        <w:t xml:space="preserve"> </w:t>
      </w:r>
      <w:r w:rsidRPr="00C74166">
        <w:rPr>
          <w:rFonts w:ascii="Garamond" w:hAnsi="Garamond"/>
          <w:sz w:val="32"/>
          <w:szCs w:val="32"/>
          <w:lang w:val="en-GB"/>
        </w:rPr>
        <w:t xml:space="preserve">Marie Cottrel, Stéphane Lamassé, Patrick Letrémy, </w:t>
      </w:r>
      <w:r w:rsidRPr="00C74166">
        <w:rPr>
          <w:rStyle w:val="lev"/>
          <w:rFonts w:ascii="Garamond" w:hAnsi="Garamond"/>
          <w:b w:val="0"/>
          <w:bCs/>
          <w:sz w:val="32"/>
          <w:szCs w:val="32"/>
          <w:lang w:val="en-GB"/>
        </w:rPr>
        <w:t>« Lexical recount between Factor Analysis and Kohonen Map: mathematical vocabulary of arithmetic in the vernacular language of the late Middle Ages »</w:t>
      </w:r>
      <w:r w:rsidRPr="00C74166">
        <w:rPr>
          <w:rFonts w:ascii="Garamond" w:hAnsi="Garamond"/>
          <w:sz w:val="32"/>
          <w:szCs w:val="32"/>
          <w:lang w:val="en-GB"/>
        </w:rPr>
        <w:t xml:space="preserve">, </w:t>
      </w:r>
      <w:r w:rsidRPr="00C74166">
        <w:rPr>
          <w:rFonts w:ascii="Garamond" w:hAnsi="Garamond"/>
          <w:i/>
          <w:sz w:val="32"/>
          <w:szCs w:val="32"/>
          <w:lang w:val="en-GB"/>
        </w:rPr>
        <w:t>WSOM 2012</w:t>
      </w:r>
      <w:r w:rsidRPr="00C74166">
        <w:rPr>
          <w:rFonts w:ascii="Garamond" w:hAnsi="Garamond"/>
          <w:sz w:val="32"/>
          <w:szCs w:val="32"/>
          <w:lang w:val="en-GB"/>
        </w:rPr>
        <w:t>, AISC 198, 2012, pp. 255-264.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lastRenderedPageBreak/>
        <w:t>Devos</w:t>
      </w:r>
      <w:r w:rsidRPr="00C74166">
        <w:rPr>
          <w:rFonts w:ascii="Garamond" w:hAnsi="Garamond"/>
          <w:sz w:val="32"/>
          <w:szCs w:val="32"/>
          <w:lang w:eastAsia="fr-FR"/>
        </w:rPr>
        <w:t xml:space="preserve">, Roger, " La formation juridique des magistrats savoyards ", dans </w:t>
      </w:r>
      <w:r w:rsidRPr="00C74166">
        <w:rPr>
          <w:rFonts w:ascii="Garamond" w:hAnsi="Garamond"/>
          <w:i/>
          <w:iCs/>
          <w:sz w:val="32"/>
          <w:szCs w:val="32"/>
          <w:lang w:eastAsia="fr-FR"/>
        </w:rPr>
        <w:t>Culture et Pouvoirs dans les états de Savoie du XVIIe siècle à la Révolution</w:t>
      </w:r>
      <w:r w:rsidRPr="00C74166">
        <w:rPr>
          <w:rFonts w:ascii="Garamond" w:hAnsi="Garamond"/>
          <w:sz w:val="32"/>
          <w:szCs w:val="32"/>
          <w:lang w:eastAsia="fr-FR"/>
        </w:rPr>
        <w:t>, Cahiers de Civilisation Alpine n°4, 1985, p ; 217-230.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DI TOMMASO Leo Sandro - Comunità cittadina e potere signorile nell'Aosta medievale in "Aosta - Progetto per una storia della città" a cura di Marco Cuaz - Musumeci - 1987.</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i/>
          <w:iCs/>
          <w:sz w:val="32"/>
          <w:szCs w:val="32"/>
          <w:lang w:eastAsia="fr-FR"/>
        </w:rPr>
        <w:t>Dizionario Biografico degli Italiani,</w:t>
      </w:r>
      <w:r w:rsidRPr="00C74166">
        <w:rPr>
          <w:rFonts w:ascii="Garamond" w:hAnsi="Garamond"/>
          <w:sz w:val="32"/>
          <w:szCs w:val="32"/>
          <w:lang w:eastAsia="fr-FR"/>
        </w:rPr>
        <w:t xml:space="preserve"> Rome, 1979.</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 xml:space="preserve">DOMAINE Roberto - DE GATTIS Gaetano - SERGI Antonio - La Maison </w:t>
      </w:r>
      <w:proofErr w:type="gramStart"/>
      <w:r w:rsidRPr="00C74166">
        <w:rPr>
          <w:rFonts w:ascii="Garamond" w:hAnsi="Garamond"/>
          <w:sz w:val="32"/>
          <w:szCs w:val="32"/>
        </w:rPr>
        <w:t>Lostan:</w:t>
      </w:r>
      <w:proofErr w:type="gramEnd"/>
      <w:r w:rsidRPr="00C74166">
        <w:rPr>
          <w:rFonts w:ascii="Garamond" w:hAnsi="Garamond"/>
          <w:sz w:val="32"/>
          <w:szCs w:val="32"/>
        </w:rPr>
        <w:t xml:space="preserve"> indagini, progetti, interventi - Bollettino della Soprintendenza per i Beni Culturali - 1 - 2003/2004 - Région Autonome Vallée d'Aoste.</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Dominique Bouverat, Les villes de Savoie aux XVIe, XVIIe, XVIIIe siècles, Documents d'histoire savoyarde, volume VII, Académie chablaisienne, 2018, 420 pages + CD-</w:t>
      </w:r>
      <w:proofErr w:type="gramStart"/>
      <w:r w:rsidRPr="00C74166">
        <w:rPr>
          <w:rFonts w:ascii="Garamond" w:hAnsi="Garamond" w:cs="Courier New"/>
          <w:sz w:val="32"/>
          <w:szCs w:val="32"/>
        </w:rPr>
        <w:t>ROM..</w:t>
      </w:r>
      <w:proofErr w:type="gramEnd"/>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Donati</w:t>
      </w:r>
      <w:r w:rsidRPr="00C74166">
        <w:rPr>
          <w:rFonts w:ascii="Garamond" w:hAnsi="Garamond"/>
          <w:sz w:val="32"/>
          <w:szCs w:val="32"/>
          <w:lang w:eastAsia="fr-FR"/>
        </w:rPr>
        <w:t xml:space="preserve">, Claudio, </w:t>
      </w:r>
      <w:r w:rsidRPr="00C74166">
        <w:rPr>
          <w:rFonts w:ascii="Garamond" w:hAnsi="Garamond"/>
          <w:i/>
          <w:iCs/>
          <w:sz w:val="32"/>
          <w:szCs w:val="32"/>
          <w:lang w:eastAsia="fr-FR"/>
        </w:rPr>
        <w:t xml:space="preserve">L'idea di Nobiltà in Italia secoli XIV-XVIII, </w:t>
      </w:r>
      <w:r w:rsidRPr="00C74166">
        <w:rPr>
          <w:rFonts w:ascii="Garamond" w:hAnsi="Garamond"/>
          <w:sz w:val="32"/>
          <w:szCs w:val="32"/>
          <w:lang w:eastAsia="fr-FR"/>
        </w:rPr>
        <w:t>Rome, 1988.</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DONNET Pierre - Le château de Châtel Argent - Mémoire de licence (Histoire de l'Art, M. le Professeur E. Castelnuovo) Université de Lausanne - Faculté de Lettres - 1971.</w:t>
      </w:r>
    </w:p>
    <w:p w:rsidR="00C74166" w:rsidRPr="00C74166" w:rsidRDefault="00C74166" w:rsidP="00C74166">
      <w:pPr>
        <w:spacing w:after="120" w:line="240" w:lineRule="auto"/>
        <w:ind w:left="360"/>
        <w:jc w:val="both"/>
        <w:rPr>
          <w:rFonts w:ascii="Garamond" w:hAnsi="Garamond"/>
          <w:sz w:val="32"/>
          <w:szCs w:val="32"/>
          <w:lang w:val="en-GB"/>
        </w:rPr>
      </w:pPr>
      <w:r w:rsidRPr="00C74166">
        <w:rPr>
          <w:rFonts w:ascii="Garamond" w:hAnsi="Garamond"/>
          <w:sz w:val="32"/>
          <w:szCs w:val="32"/>
        </w:rPr>
        <w:t xml:space="preserve">DUBOIS Alain, </w:t>
      </w:r>
      <w:r w:rsidRPr="00C74166">
        <w:rPr>
          <w:rFonts w:ascii="Garamond" w:hAnsi="Garamond"/>
          <w:i/>
          <w:sz w:val="32"/>
          <w:szCs w:val="32"/>
        </w:rPr>
        <w:t xml:space="preserve">Die Salzversorgung des Wallis 1500-1610. </w:t>
      </w:r>
      <w:r w:rsidRPr="00C74166">
        <w:rPr>
          <w:rFonts w:ascii="Garamond" w:hAnsi="Garamond"/>
          <w:i/>
          <w:sz w:val="32"/>
          <w:szCs w:val="32"/>
          <w:lang w:val="en-GB"/>
        </w:rPr>
        <w:t>Wirtschaft und Politik. Winterthur</w:t>
      </w:r>
      <w:r w:rsidRPr="00C74166">
        <w:rPr>
          <w:rFonts w:ascii="Garamond" w:hAnsi="Garamond"/>
          <w:sz w:val="32"/>
          <w:szCs w:val="32"/>
          <w:lang w:val="en-GB"/>
        </w:rPr>
        <w:t>, Editions P. C. Keller, 1965.</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DUC Pierre Étienne - Le château des Sarriod de La Tour a St. Pierre de Châtel Argent près d'Aoste - Extrait du Journal héraldique - généalogique de Pise - An. IV. N° 6 - Pise 1876.</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Duchene</w:t>
      </w:r>
      <w:r w:rsidRPr="00C74166">
        <w:rPr>
          <w:rFonts w:ascii="Garamond" w:hAnsi="Garamond"/>
          <w:sz w:val="32"/>
          <w:szCs w:val="32"/>
          <w:lang w:eastAsia="fr-FR"/>
        </w:rPr>
        <w:t>, Roger, " Madame de La Fayette épistolière "</w:t>
      </w:r>
      <w:r w:rsidRPr="00C74166">
        <w:rPr>
          <w:rFonts w:ascii="Garamond" w:hAnsi="Garamond"/>
          <w:i/>
          <w:iCs/>
          <w:sz w:val="32"/>
          <w:szCs w:val="32"/>
          <w:lang w:eastAsia="fr-FR"/>
        </w:rPr>
        <w:t>,</w:t>
      </w:r>
      <w:r w:rsidRPr="00C74166">
        <w:rPr>
          <w:rFonts w:ascii="Garamond" w:hAnsi="Garamond"/>
          <w:sz w:val="32"/>
          <w:szCs w:val="32"/>
          <w:lang w:eastAsia="fr-FR"/>
        </w:rPr>
        <w:t xml:space="preserve"> dans </w:t>
      </w:r>
      <w:r w:rsidRPr="00C74166">
        <w:rPr>
          <w:rFonts w:ascii="Garamond" w:hAnsi="Garamond"/>
          <w:i/>
          <w:iCs/>
          <w:sz w:val="32"/>
          <w:szCs w:val="32"/>
          <w:lang w:eastAsia="fr-FR"/>
        </w:rPr>
        <w:t>XVIIe Siècle</w:t>
      </w:r>
      <w:r w:rsidRPr="00C74166">
        <w:rPr>
          <w:rFonts w:ascii="Garamond" w:hAnsi="Garamond"/>
          <w:sz w:val="32"/>
          <w:szCs w:val="32"/>
          <w:lang w:eastAsia="fr-FR"/>
        </w:rPr>
        <w:t>, 181, 1993, p. 629-643.</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Duma</w:t>
      </w:r>
      <w:r w:rsidRPr="00C74166">
        <w:rPr>
          <w:rFonts w:ascii="Garamond" w:hAnsi="Garamond"/>
          <w:sz w:val="32"/>
          <w:szCs w:val="32"/>
          <w:lang w:eastAsia="fr-FR"/>
        </w:rPr>
        <w:t xml:space="preserve">, Jean, </w:t>
      </w:r>
      <w:r w:rsidRPr="00C74166">
        <w:rPr>
          <w:rFonts w:ascii="Garamond" w:hAnsi="Garamond"/>
          <w:i/>
          <w:iCs/>
          <w:sz w:val="32"/>
          <w:szCs w:val="32"/>
          <w:lang w:eastAsia="fr-FR"/>
        </w:rPr>
        <w:t xml:space="preserve">Les Bourbon-Penthièvre : 1678-1793 : une nébuleuse aristocratique au XVIIIe siècle, </w:t>
      </w:r>
      <w:r w:rsidRPr="00C74166">
        <w:rPr>
          <w:rFonts w:ascii="Garamond" w:hAnsi="Garamond"/>
          <w:sz w:val="32"/>
          <w:szCs w:val="32"/>
          <w:lang w:eastAsia="fr-FR"/>
        </w:rPr>
        <w:t>Paris, 1995.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Durand</w:t>
      </w:r>
      <w:r w:rsidRPr="00C74166">
        <w:rPr>
          <w:rFonts w:ascii="Garamond" w:hAnsi="Garamond"/>
          <w:sz w:val="32"/>
          <w:szCs w:val="32"/>
          <w:lang w:eastAsia="fr-FR"/>
        </w:rPr>
        <w:t xml:space="preserve">, Yves (dir.), </w:t>
      </w:r>
      <w:r w:rsidRPr="00C74166">
        <w:rPr>
          <w:rFonts w:ascii="Garamond" w:hAnsi="Garamond"/>
          <w:i/>
          <w:iCs/>
          <w:sz w:val="32"/>
          <w:szCs w:val="32"/>
          <w:lang w:eastAsia="fr-FR"/>
        </w:rPr>
        <w:t xml:space="preserve">Hommage à Roland Mousnier : Clientèle et fidélité en Europe à l'époque moderne, </w:t>
      </w:r>
      <w:r w:rsidRPr="00C74166">
        <w:rPr>
          <w:rFonts w:ascii="Garamond" w:hAnsi="Garamond"/>
          <w:sz w:val="32"/>
          <w:szCs w:val="32"/>
          <w:lang w:eastAsia="fr-FR"/>
        </w:rPr>
        <w:t>Paris, 1981.</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E. Kohler (dir.), </w:t>
      </w:r>
      <w:r w:rsidRPr="00C74166">
        <w:rPr>
          <w:rFonts w:ascii="Garamond" w:hAnsi="Garamond" w:cs="Courier New"/>
          <w:i/>
          <w:sz w:val="32"/>
          <w:szCs w:val="32"/>
        </w:rPr>
        <w:t>Les vies de châteaux de la forteresse au monument : les châteaux sur le territoire de l’ancien Duché de Savoie du XVe siècle à nos jours</w:t>
      </w:r>
      <w:r w:rsidRPr="00C74166">
        <w:rPr>
          <w:rFonts w:ascii="Garamond" w:hAnsi="Garamond" w:cs="Courier New"/>
          <w:sz w:val="32"/>
          <w:szCs w:val="32"/>
        </w:rPr>
        <w:t>, E. Kohler (dir.), catalogue de l’exposition, Annecy, 2016, Milan, Silvana Editoriale, 2016, p. 77-87</w:t>
      </w:r>
    </w:p>
    <w:p w:rsidR="00C74166" w:rsidRPr="00C74166" w:rsidRDefault="00C74166" w:rsidP="00C74166">
      <w:pPr>
        <w:pStyle w:val="Textebrut"/>
        <w:spacing w:after="120"/>
        <w:ind w:left="360"/>
        <w:jc w:val="both"/>
        <w:rPr>
          <w:rFonts w:ascii="Garamond" w:hAnsi="Garamond" w:cs="Courier New"/>
          <w:sz w:val="32"/>
          <w:szCs w:val="32"/>
          <w:lang w:val="en-GB"/>
        </w:rPr>
      </w:pPr>
      <w:r w:rsidRPr="00C74166">
        <w:rPr>
          <w:rFonts w:ascii="Garamond" w:hAnsi="Garamond" w:cs="Courier New"/>
          <w:sz w:val="32"/>
          <w:szCs w:val="32"/>
          <w:lang w:val="en-GB"/>
        </w:rPr>
        <w:lastRenderedPageBreak/>
        <w:t>Early Modern History, Taxation, Administrative History, History of Savoy's Duchy</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En voyage pour Monseigneur. Ambassadeurs, officiers et messagers à la cour de Savoie (XIVe-XVe siècles), Lausanne, 2011 (Mémoires et documents publiés par la Société d’histoire de la Suisse romande, IVe série, t. XI), 767 pp.</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Enrico Stumpo, Dall'Europa all'Italia. Studi sul Piemonte in età moderna, a cura di P. Bianchi, Torino, Zamorani, 2016</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Eva Pibiri, L'eau à la bouche - Boire et manger au Moyen Age, catalogue de l'exposition du Château de Chillon, 14 septembre 2018 - 28 avril 2019, Fondation du Château de Chillon, 2018, 114 p.</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F. Briegel, S. Milbach (ed.), Les Sénats des Etats de Savoie. Circulations des pratiques judiciaires, des magistrats, des normes (16e-19e siècles), Carocci Ed., Rome, 2016</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Fasano-Guarini, </w:t>
      </w:r>
      <w:r w:rsidRPr="00C74166">
        <w:rPr>
          <w:rFonts w:ascii="Garamond" w:hAnsi="Garamond"/>
          <w:sz w:val="32"/>
          <w:szCs w:val="32"/>
          <w:lang w:eastAsia="fr-FR"/>
        </w:rPr>
        <w:t xml:space="preserve">Elena, " État moderne et anciens États italiens. Élements d'histoire comparée. ", dans </w:t>
      </w:r>
      <w:r w:rsidRPr="00C74166">
        <w:rPr>
          <w:rFonts w:ascii="Garamond" w:hAnsi="Garamond"/>
          <w:i/>
          <w:iCs/>
          <w:sz w:val="32"/>
          <w:szCs w:val="32"/>
          <w:lang w:eastAsia="fr-FR"/>
        </w:rPr>
        <w:t>Revue d'Histoire Moderne et Contemporaine</w:t>
      </w:r>
      <w:r w:rsidRPr="00C74166">
        <w:rPr>
          <w:rFonts w:ascii="Garamond" w:hAnsi="Garamond"/>
          <w:sz w:val="32"/>
          <w:szCs w:val="32"/>
          <w:lang w:eastAsia="fr-FR"/>
        </w:rPr>
        <w:t>, 45, 1998, p. 15-41.</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FAVRE Saverio - Histoire linguistique de la Vallée d'Aoste - B.R.E.L.</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FIORAVANTI Pietro - "Castrum Argenteum" - Progettazione Preliminare e Definitiva - Intervento di scavo, indagini e rilievi archeologici nonché opere di salvaguardia all'interno del complesso monumentale di Châtel Argent in Comune di Villeneuve, bene tutelato ai sensi del D.lgs. 22/01/2004 n. 42 - Quadro delle conoscenze pregresse 2 - Pubblicazioni Assessorato Istruzione e Cultura - Direzione Restauro e Valorizzazione - Regione Autonoma Valle d'Aosta - 2007.</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Flandrin</w:t>
      </w:r>
      <w:r w:rsidRPr="00C74166">
        <w:rPr>
          <w:rFonts w:ascii="Garamond" w:hAnsi="Garamond"/>
          <w:sz w:val="32"/>
          <w:szCs w:val="32"/>
          <w:lang w:eastAsia="fr-FR"/>
        </w:rPr>
        <w:t xml:space="preserve">, Jean-Louis, </w:t>
      </w:r>
      <w:r w:rsidRPr="00C74166">
        <w:rPr>
          <w:rFonts w:ascii="Garamond" w:hAnsi="Garamond"/>
          <w:i/>
          <w:iCs/>
          <w:sz w:val="32"/>
          <w:szCs w:val="32"/>
          <w:lang w:eastAsia="fr-FR"/>
        </w:rPr>
        <w:t>Familles. Parenté, maison, sexualité dans l'ancienne société</w:t>
      </w:r>
      <w:r w:rsidRPr="00C74166">
        <w:rPr>
          <w:rFonts w:ascii="Garamond" w:hAnsi="Garamond"/>
          <w:sz w:val="32"/>
          <w:szCs w:val="32"/>
          <w:lang w:eastAsia="fr-FR"/>
        </w:rPr>
        <w:t>, Paris, 1976.</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caps/>
          <w:sz w:val="32"/>
          <w:szCs w:val="32"/>
          <w:lang w:val="en-GB" w:eastAsia="fr-FR"/>
        </w:rPr>
        <w:t>Foa</w:t>
      </w:r>
      <w:r w:rsidRPr="00C74166">
        <w:rPr>
          <w:rFonts w:ascii="Garamond" w:hAnsi="Garamond"/>
          <w:sz w:val="32"/>
          <w:szCs w:val="32"/>
          <w:lang w:val="en-GB" w:eastAsia="fr-FR"/>
        </w:rPr>
        <w:t xml:space="preserve">, Salvatore, </w:t>
      </w:r>
      <w:r w:rsidRPr="00C74166">
        <w:rPr>
          <w:rFonts w:ascii="Garamond" w:hAnsi="Garamond"/>
          <w:i/>
          <w:iCs/>
          <w:sz w:val="32"/>
          <w:szCs w:val="32"/>
          <w:lang w:val="en-GB" w:eastAsia="fr-FR"/>
        </w:rPr>
        <w:t xml:space="preserve">Vittorio Amedeo I, </w:t>
      </w:r>
      <w:r w:rsidRPr="00C74166">
        <w:rPr>
          <w:rFonts w:ascii="Garamond" w:hAnsi="Garamond"/>
          <w:sz w:val="32"/>
          <w:szCs w:val="32"/>
          <w:lang w:val="en-GB" w:eastAsia="fr-FR"/>
        </w:rPr>
        <w:t>Turin, 1930.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Foras</w:t>
      </w:r>
      <w:r w:rsidRPr="00C74166">
        <w:rPr>
          <w:rFonts w:ascii="Garamond" w:hAnsi="Garamond"/>
          <w:sz w:val="32"/>
          <w:szCs w:val="32"/>
          <w:lang w:eastAsia="fr-FR"/>
        </w:rPr>
        <w:t xml:space="preserve">, comte Amédée de, </w:t>
      </w:r>
      <w:r w:rsidRPr="00C74166">
        <w:rPr>
          <w:rFonts w:ascii="Garamond" w:hAnsi="Garamond"/>
          <w:i/>
          <w:iCs/>
          <w:sz w:val="32"/>
          <w:szCs w:val="32"/>
          <w:lang w:eastAsia="fr-FR"/>
        </w:rPr>
        <w:t xml:space="preserve">Armorial et nobiliaire de Savoie, </w:t>
      </w:r>
      <w:r w:rsidRPr="00C74166">
        <w:rPr>
          <w:rFonts w:ascii="Garamond" w:hAnsi="Garamond"/>
          <w:sz w:val="32"/>
          <w:szCs w:val="32"/>
          <w:lang w:eastAsia="fr-FR"/>
        </w:rPr>
        <w:t>6 vol., Grenoble, 1863-1934.</w:t>
      </w:r>
    </w:p>
    <w:p w:rsidR="00C74166" w:rsidRPr="00C74166" w:rsidRDefault="00C74166" w:rsidP="00C74166">
      <w:pPr>
        <w:pStyle w:val="Paragraphedeliste"/>
        <w:tabs>
          <w:tab w:val="left" w:pos="383"/>
        </w:tabs>
        <w:kinsoku w:val="0"/>
        <w:overflowPunct w:val="0"/>
        <w:spacing w:after="120"/>
        <w:ind w:left="360" w:firstLine="0"/>
        <w:rPr>
          <w:rFonts w:ascii="Garamond" w:hAnsi="Garamond"/>
          <w:w w:val="105"/>
          <w:sz w:val="32"/>
          <w:szCs w:val="32"/>
        </w:rPr>
      </w:pPr>
      <w:r w:rsidRPr="00C74166">
        <w:rPr>
          <w:rFonts w:ascii="Garamond" w:hAnsi="Garamond"/>
          <w:caps/>
          <w:spacing w:val="-14"/>
          <w:w w:val="105"/>
          <w:sz w:val="32"/>
          <w:szCs w:val="32"/>
        </w:rPr>
        <w:t>Fornaseri</w:t>
      </w:r>
      <w:r w:rsidRPr="00C74166">
        <w:rPr>
          <w:rFonts w:ascii="Garamond" w:hAnsi="Garamond"/>
          <w:spacing w:val="-14"/>
          <w:w w:val="105"/>
          <w:sz w:val="32"/>
          <w:szCs w:val="32"/>
        </w:rPr>
        <w:t>,</w:t>
      </w:r>
      <w:r w:rsidRPr="00C74166">
        <w:rPr>
          <w:rFonts w:ascii="Garamond" w:hAnsi="Garamond"/>
          <w:spacing w:val="45"/>
          <w:w w:val="105"/>
          <w:sz w:val="32"/>
          <w:szCs w:val="32"/>
        </w:rPr>
        <w:t xml:space="preserve"> </w:t>
      </w:r>
      <w:r w:rsidRPr="00C74166">
        <w:rPr>
          <w:rFonts w:ascii="Garamond" w:hAnsi="Garamond"/>
          <w:spacing w:val="-7"/>
          <w:w w:val="105"/>
          <w:sz w:val="32"/>
          <w:szCs w:val="32"/>
        </w:rPr>
        <w:t xml:space="preserve">Giovanni, </w:t>
      </w:r>
      <w:r w:rsidRPr="00C74166">
        <w:rPr>
          <w:rFonts w:ascii="Garamond" w:hAnsi="Garamond" w:cs="Arial"/>
          <w:i/>
          <w:iCs/>
          <w:w w:val="105"/>
          <w:sz w:val="32"/>
          <w:szCs w:val="32"/>
        </w:rPr>
        <w:t xml:space="preserve">Le </w:t>
      </w:r>
      <w:r w:rsidRPr="00C74166">
        <w:rPr>
          <w:rFonts w:ascii="Garamond" w:hAnsi="Garamond"/>
          <w:i/>
          <w:iCs/>
          <w:w w:val="105"/>
          <w:sz w:val="32"/>
          <w:szCs w:val="32"/>
        </w:rPr>
        <w:t xml:space="preserve">lettere di Renato di Challant. </w:t>
      </w:r>
      <w:r w:rsidRPr="00C74166">
        <w:rPr>
          <w:rFonts w:ascii="Garamond" w:hAnsi="Garamond"/>
          <w:w w:val="105"/>
          <w:sz w:val="32"/>
          <w:szCs w:val="32"/>
        </w:rPr>
        <w:t xml:space="preserve">Torino, </w:t>
      </w:r>
      <w:r w:rsidRPr="00C74166">
        <w:rPr>
          <w:rFonts w:ascii="Garamond" w:hAnsi="Garamond"/>
          <w:spacing w:val="-8"/>
          <w:w w:val="105"/>
          <w:sz w:val="32"/>
          <w:szCs w:val="32"/>
        </w:rPr>
        <w:t>Depu</w:t>
      </w:r>
      <w:r w:rsidRPr="00C74166">
        <w:rPr>
          <w:rFonts w:ascii="Garamond" w:hAnsi="Garamond"/>
          <w:w w:val="105"/>
          <w:sz w:val="32"/>
          <w:szCs w:val="32"/>
        </w:rPr>
        <w:t>tazione subalpina di storia patria, 1967.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lastRenderedPageBreak/>
        <w:t>FRAGIACOMO Giuseppe - La Valle d'Aosta paese per paese - Enciclopedia dei Comuni d'Italia - Casa Editrice Bonechi - Firenze - 1997.</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Franchi Verney, </w:t>
      </w:r>
      <w:r w:rsidRPr="00C74166">
        <w:rPr>
          <w:rFonts w:ascii="Garamond" w:hAnsi="Garamond"/>
          <w:sz w:val="32"/>
          <w:szCs w:val="32"/>
          <w:lang w:eastAsia="fr-FR"/>
        </w:rPr>
        <w:t xml:space="preserve">comte Alexandre, </w:t>
      </w:r>
      <w:r w:rsidRPr="00C74166">
        <w:rPr>
          <w:rFonts w:ascii="Garamond" w:hAnsi="Garamond"/>
          <w:i/>
          <w:iCs/>
          <w:sz w:val="32"/>
          <w:szCs w:val="32"/>
          <w:lang w:eastAsia="fr-FR"/>
        </w:rPr>
        <w:t xml:space="preserve">Armerista delle famiglie nobili e titolate della monarchia di Savoija, </w:t>
      </w:r>
      <w:r w:rsidRPr="00C74166">
        <w:rPr>
          <w:rFonts w:ascii="Garamond" w:hAnsi="Garamond"/>
          <w:sz w:val="32"/>
          <w:szCs w:val="32"/>
          <w:lang w:eastAsia="fr-FR"/>
        </w:rPr>
        <w:t>Rome, Turin, Florence, 1873.</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Frutaz </w:t>
      </w:r>
      <w:hyperlink r:id="rId12" w:tooltip="Aimé-Pierre Frutaz" w:history="1">
        <w:r w:rsidRPr="00C74166">
          <w:rPr>
            <w:rFonts w:ascii="Garamond" w:hAnsi="Garamond"/>
            <w:sz w:val="32"/>
            <w:szCs w:val="32"/>
            <w:lang w:eastAsia="fr-FR"/>
          </w:rPr>
          <w:t xml:space="preserve">Aimé-Pierre </w:t>
        </w:r>
      </w:hyperlink>
      <w:r w:rsidRPr="00C74166">
        <w:rPr>
          <w:rFonts w:ascii="Garamond" w:hAnsi="Garamond"/>
          <w:sz w:val="32"/>
          <w:szCs w:val="32"/>
          <w:lang w:eastAsia="fr-FR"/>
        </w:rPr>
        <w:t xml:space="preserve"> </w:t>
      </w:r>
      <w:r w:rsidRPr="00C74166">
        <w:rPr>
          <w:rFonts w:ascii="Garamond" w:hAnsi="Garamond"/>
          <w:i/>
          <w:iCs/>
          <w:sz w:val="32"/>
          <w:szCs w:val="32"/>
          <w:lang w:eastAsia="fr-FR"/>
        </w:rPr>
        <w:t>Fonti per la storia della Valle d'Aosta</w:t>
      </w:r>
      <w:r w:rsidRPr="00C74166">
        <w:rPr>
          <w:rFonts w:ascii="Garamond" w:hAnsi="Garamond"/>
          <w:sz w:val="32"/>
          <w:szCs w:val="32"/>
          <w:lang w:eastAsia="fr-FR"/>
        </w:rPr>
        <w:t xml:space="preserve"> Ed. </w:t>
      </w:r>
      <w:proofErr w:type="gramStart"/>
      <w:r w:rsidRPr="00C74166">
        <w:rPr>
          <w:rFonts w:ascii="Garamond" w:hAnsi="Garamond"/>
          <w:sz w:val="32"/>
          <w:szCs w:val="32"/>
          <w:lang w:eastAsia="fr-FR"/>
        </w:rPr>
        <w:t>di</w:t>
      </w:r>
      <w:proofErr w:type="gramEnd"/>
      <w:r w:rsidRPr="00C74166">
        <w:rPr>
          <w:rFonts w:ascii="Garamond" w:hAnsi="Garamond"/>
          <w:sz w:val="32"/>
          <w:szCs w:val="32"/>
          <w:lang w:eastAsia="fr-FR"/>
        </w:rPr>
        <w:t xml:space="preserve"> Storia e Letteratura, Rome, 1966. Réédition en 1997.</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Frutaz</w:t>
      </w:r>
      <w:r w:rsidRPr="00C74166">
        <w:rPr>
          <w:rFonts w:ascii="Garamond" w:hAnsi="Garamond"/>
          <w:sz w:val="32"/>
          <w:szCs w:val="32"/>
          <w:lang w:eastAsia="fr-FR"/>
        </w:rPr>
        <w:t>, A.P., " La devise des Challant ", dans</w:t>
      </w:r>
      <w:r w:rsidRPr="00C74166">
        <w:rPr>
          <w:rFonts w:ascii="Garamond" w:hAnsi="Garamond"/>
          <w:i/>
          <w:iCs/>
          <w:sz w:val="32"/>
          <w:szCs w:val="32"/>
          <w:lang w:eastAsia="fr-FR"/>
        </w:rPr>
        <w:t xml:space="preserve"> Augusta Praetoria</w:t>
      </w:r>
      <w:r w:rsidRPr="00C74166">
        <w:rPr>
          <w:rFonts w:ascii="Garamond" w:hAnsi="Garamond"/>
          <w:sz w:val="32"/>
          <w:szCs w:val="32"/>
          <w:lang w:eastAsia="fr-FR"/>
        </w:rPr>
        <w:t>, (1950).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Frutaz, </w:t>
      </w:r>
      <w:r w:rsidRPr="00C74166">
        <w:rPr>
          <w:rFonts w:ascii="Garamond" w:hAnsi="Garamond"/>
          <w:sz w:val="32"/>
          <w:szCs w:val="32"/>
          <w:lang w:eastAsia="fr-FR"/>
        </w:rPr>
        <w:t xml:space="preserve">F.-G., </w:t>
      </w:r>
      <w:r w:rsidRPr="00C74166">
        <w:rPr>
          <w:rFonts w:ascii="Garamond" w:hAnsi="Garamond"/>
          <w:i/>
          <w:iCs/>
          <w:sz w:val="32"/>
          <w:szCs w:val="32"/>
          <w:lang w:eastAsia="fr-FR"/>
        </w:rPr>
        <w:t xml:space="preserve">Notes sur René de Challant et sur le passage de Calvin dans la vallée d'Aoste, </w:t>
      </w:r>
      <w:r w:rsidRPr="00C74166">
        <w:rPr>
          <w:rFonts w:ascii="Garamond" w:hAnsi="Garamond"/>
          <w:sz w:val="32"/>
          <w:szCs w:val="32"/>
          <w:lang w:eastAsia="fr-FR"/>
        </w:rPr>
        <w:t>Aoste.</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Fumaroli</w:t>
      </w:r>
      <w:r w:rsidRPr="00C74166">
        <w:rPr>
          <w:rFonts w:ascii="Garamond" w:hAnsi="Garamond"/>
          <w:sz w:val="32"/>
          <w:szCs w:val="32"/>
          <w:lang w:eastAsia="fr-FR"/>
        </w:rPr>
        <w:t xml:space="preserve">, Marc, " Genèse de l'épistolographie classique : rhétorique humaniste de la lettre, de Pétrarque à Juste Lipse ", dans </w:t>
      </w:r>
      <w:r w:rsidRPr="00C74166">
        <w:rPr>
          <w:rFonts w:ascii="Garamond" w:hAnsi="Garamond"/>
          <w:i/>
          <w:iCs/>
          <w:sz w:val="32"/>
          <w:szCs w:val="32"/>
          <w:lang w:eastAsia="fr-FR"/>
        </w:rPr>
        <w:t>Revue d'Histoire Littéraire de la France</w:t>
      </w:r>
      <w:r w:rsidRPr="00C74166">
        <w:rPr>
          <w:rFonts w:ascii="Garamond" w:hAnsi="Garamond"/>
          <w:sz w:val="32"/>
          <w:szCs w:val="32"/>
          <w:lang w:eastAsia="fr-FR"/>
        </w:rPr>
        <w:t>, 6, 1978, p. 886-900.</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Gabriel Audisio, « Un désordre européen », dans </w:t>
      </w:r>
      <w:r w:rsidRPr="00C74166">
        <w:rPr>
          <w:rFonts w:ascii="Garamond" w:hAnsi="Garamond" w:cs="Courier New"/>
          <w:i/>
          <w:sz w:val="32"/>
          <w:szCs w:val="32"/>
        </w:rPr>
        <w:t>Bibliothèque d'humanisme et Renaissance</w:t>
      </w:r>
      <w:r w:rsidRPr="00C74166">
        <w:rPr>
          <w:rFonts w:ascii="Garamond" w:hAnsi="Garamond" w:cs="Courier New"/>
          <w:sz w:val="32"/>
          <w:szCs w:val="32"/>
        </w:rPr>
        <w:t>, 2015, p. 300-303.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 xml:space="preserve">GAGLIARDI Chiara - GORI Simona - Ristrutturazione dell'area Chavonne - Châtel Argent </w:t>
      </w:r>
      <w:proofErr w:type="gramStart"/>
      <w:r w:rsidRPr="00C74166">
        <w:rPr>
          <w:rFonts w:ascii="Garamond" w:hAnsi="Garamond"/>
          <w:sz w:val="32"/>
          <w:szCs w:val="32"/>
        </w:rPr>
        <w:t>a</w:t>
      </w:r>
      <w:proofErr w:type="gramEnd"/>
      <w:r w:rsidRPr="00C74166">
        <w:rPr>
          <w:rFonts w:ascii="Garamond" w:hAnsi="Garamond"/>
          <w:sz w:val="32"/>
          <w:szCs w:val="32"/>
        </w:rPr>
        <w:t xml:space="preserve"> Villeneuve - Rel. Bagliani Domenico - Politecnico di Torino - Facoltà di Architettura - 2000.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GAL Jean-Antoine - Coup d'œil sur les antiquités du Duché d'Aoste - Typographie Mensio - 1862.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Galasso</w:t>
      </w:r>
      <w:r w:rsidRPr="00C74166">
        <w:rPr>
          <w:rFonts w:ascii="Garamond" w:hAnsi="Garamond"/>
          <w:sz w:val="32"/>
          <w:szCs w:val="32"/>
          <w:lang w:eastAsia="fr-FR"/>
        </w:rPr>
        <w:t xml:space="preserve">, Giuseppe (dir), </w:t>
      </w:r>
      <w:r w:rsidRPr="00C74166">
        <w:rPr>
          <w:rFonts w:ascii="Garamond" w:hAnsi="Garamond"/>
          <w:i/>
          <w:iCs/>
          <w:sz w:val="32"/>
          <w:szCs w:val="32"/>
          <w:lang w:eastAsia="fr-FR"/>
        </w:rPr>
        <w:t xml:space="preserve">Il Piemonte Sabaudo : stato e territori in eta moderna, </w:t>
      </w:r>
      <w:r w:rsidRPr="00C74166">
        <w:rPr>
          <w:rFonts w:ascii="Garamond" w:hAnsi="Garamond"/>
          <w:sz w:val="32"/>
          <w:szCs w:val="32"/>
          <w:lang w:eastAsia="fr-FR"/>
        </w:rPr>
        <w:t>Turin, 1994.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Galasso</w:t>
      </w:r>
      <w:r w:rsidRPr="00C74166">
        <w:rPr>
          <w:rFonts w:ascii="Garamond" w:hAnsi="Garamond"/>
          <w:sz w:val="32"/>
          <w:szCs w:val="32"/>
          <w:lang w:eastAsia="fr-FR"/>
        </w:rPr>
        <w:t xml:space="preserve">, Giuseppe (dir.), </w:t>
      </w:r>
      <w:r w:rsidRPr="00C74166">
        <w:rPr>
          <w:rFonts w:ascii="Garamond" w:hAnsi="Garamond"/>
          <w:i/>
          <w:iCs/>
          <w:sz w:val="32"/>
          <w:szCs w:val="32"/>
          <w:lang w:eastAsia="fr-FR"/>
        </w:rPr>
        <w:t xml:space="preserve">I ducati padani : Trento e Trieste, </w:t>
      </w:r>
      <w:r w:rsidRPr="00C74166">
        <w:rPr>
          <w:rFonts w:ascii="Garamond" w:hAnsi="Garamond"/>
          <w:sz w:val="32"/>
          <w:szCs w:val="32"/>
          <w:lang w:eastAsia="fr-FR"/>
        </w:rPr>
        <w:t>Turin, 1979.</w:t>
      </w:r>
    </w:p>
    <w:p w:rsidR="00C74166" w:rsidRPr="00C74166" w:rsidRDefault="00C74166" w:rsidP="00C74166">
      <w:pPr>
        <w:pStyle w:val="NormalWeb"/>
        <w:spacing w:before="0" w:beforeAutospacing="0" w:after="120" w:afterAutospacing="0"/>
        <w:ind w:left="360"/>
        <w:jc w:val="both"/>
        <w:rPr>
          <w:rFonts w:ascii="Garamond" w:hAnsi="Garamond"/>
          <w:sz w:val="32"/>
          <w:szCs w:val="32"/>
        </w:rPr>
      </w:pPr>
      <w:r w:rsidRPr="00C74166">
        <w:rPr>
          <w:rFonts w:ascii="Garamond" w:hAnsi="Garamond"/>
          <w:caps/>
          <w:sz w:val="32"/>
          <w:szCs w:val="32"/>
        </w:rPr>
        <w:t xml:space="preserve">Gallet </w:t>
      </w:r>
      <w:r w:rsidRPr="00C74166">
        <w:rPr>
          <w:rFonts w:ascii="Garamond" w:hAnsi="Garamond"/>
          <w:sz w:val="32"/>
          <w:szCs w:val="32"/>
        </w:rPr>
        <w:t xml:space="preserve">Georges </w:t>
      </w:r>
      <w:r w:rsidRPr="00C74166">
        <w:rPr>
          <w:rFonts w:ascii="Garamond" w:hAnsi="Garamond"/>
          <w:i/>
          <w:sz w:val="32"/>
          <w:szCs w:val="32"/>
        </w:rPr>
        <w:t>Une médaille de René comte de Challant et seigneur souverain de Valangin en Suisse</w:t>
      </w:r>
      <w:r w:rsidRPr="00C74166">
        <w:rPr>
          <w:rFonts w:ascii="Garamond" w:hAnsi="Garamond"/>
          <w:sz w:val="32"/>
          <w:szCs w:val="32"/>
        </w:rPr>
        <w:t>, Genève : Imprimerie L. Jarrys, 1905.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Ganshof</w:t>
      </w:r>
      <w:r w:rsidRPr="00C74166">
        <w:rPr>
          <w:rFonts w:ascii="Garamond" w:hAnsi="Garamond"/>
          <w:sz w:val="32"/>
          <w:szCs w:val="32"/>
          <w:lang w:eastAsia="fr-FR"/>
        </w:rPr>
        <w:t xml:space="preserve">, François Louis, </w:t>
      </w:r>
      <w:r w:rsidRPr="00C74166">
        <w:rPr>
          <w:rFonts w:ascii="Garamond" w:hAnsi="Garamond"/>
          <w:i/>
          <w:iCs/>
          <w:sz w:val="32"/>
          <w:szCs w:val="32"/>
          <w:lang w:eastAsia="fr-FR"/>
        </w:rPr>
        <w:t xml:space="preserve">Qu'est-ce que la </w:t>
      </w:r>
      <w:proofErr w:type="gramStart"/>
      <w:r w:rsidRPr="00C74166">
        <w:rPr>
          <w:rFonts w:ascii="Garamond" w:hAnsi="Garamond"/>
          <w:i/>
          <w:iCs/>
          <w:sz w:val="32"/>
          <w:szCs w:val="32"/>
          <w:lang w:eastAsia="fr-FR"/>
        </w:rPr>
        <w:t>féodalité?,</w:t>
      </w:r>
      <w:proofErr w:type="gramEnd"/>
      <w:r w:rsidRPr="00C74166">
        <w:rPr>
          <w:rFonts w:ascii="Garamond" w:hAnsi="Garamond"/>
          <w:i/>
          <w:iCs/>
          <w:sz w:val="32"/>
          <w:szCs w:val="32"/>
          <w:lang w:eastAsia="fr-FR"/>
        </w:rPr>
        <w:t xml:space="preserve"> </w:t>
      </w:r>
      <w:r w:rsidRPr="00C74166">
        <w:rPr>
          <w:rFonts w:ascii="Garamond" w:hAnsi="Garamond"/>
          <w:sz w:val="32"/>
          <w:szCs w:val="32"/>
          <w:lang w:eastAsia="fr-FR"/>
        </w:rPr>
        <w:t>Paris, 1982.</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GATTO CHANU Tersilla - CELI Alessandro - Storia insolita della Valle d'Aosta - Newton &amp; Compton Editori - 2004.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Genet</w:t>
      </w:r>
      <w:r w:rsidRPr="00C74166">
        <w:rPr>
          <w:rFonts w:ascii="Garamond" w:hAnsi="Garamond"/>
          <w:sz w:val="32"/>
          <w:szCs w:val="32"/>
          <w:lang w:eastAsia="fr-FR"/>
        </w:rPr>
        <w:t xml:space="preserve"> J.-P., « Langue et histoire : des rapports nouveaux », </w:t>
      </w:r>
      <w:r w:rsidRPr="00C74166">
        <w:rPr>
          <w:rFonts w:ascii="Garamond" w:hAnsi="Garamond"/>
          <w:i/>
          <w:iCs/>
          <w:sz w:val="32"/>
          <w:szCs w:val="32"/>
          <w:lang w:eastAsia="fr-FR"/>
        </w:rPr>
        <w:t>in</w:t>
      </w:r>
      <w:r w:rsidRPr="00C74166">
        <w:rPr>
          <w:rFonts w:ascii="Garamond" w:hAnsi="Garamond"/>
          <w:sz w:val="32"/>
          <w:szCs w:val="32"/>
          <w:lang w:eastAsia="fr-FR"/>
        </w:rPr>
        <w:t xml:space="preserve"> </w:t>
      </w:r>
      <w:r w:rsidRPr="00C74166">
        <w:rPr>
          <w:rFonts w:ascii="Garamond" w:hAnsi="Garamond"/>
          <w:smallCaps/>
          <w:sz w:val="32"/>
          <w:szCs w:val="32"/>
          <w:lang w:eastAsia="fr-FR"/>
        </w:rPr>
        <w:t>Bertrand</w:t>
      </w:r>
      <w:r w:rsidRPr="00C74166">
        <w:rPr>
          <w:rFonts w:ascii="Garamond" w:hAnsi="Garamond"/>
          <w:sz w:val="32"/>
          <w:szCs w:val="32"/>
          <w:lang w:eastAsia="fr-FR"/>
        </w:rPr>
        <w:t xml:space="preserve"> J.-M., </w:t>
      </w:r>
      <w:r w:rsidRPr="00C74166">
        <w:rPr>
          <w:rFonts w:ascii="Garamond" w:hAnsi="Garamond"/>
          <w:smallCaps/>
          <w:sz w:val="32"/>
          <w:szCs w:val="32"/>
          <w:lang w:eastAsia="fr-FR"/>
        </w:rPr>
        <w:t>Boilley</w:t>
      </w:r>
      <w:r w:rsidRPr="00C74166">
        <w:rPr>
          <w:rFonts w:ascii="Garamond" w:hAnsi="Garamond"/>
          <w:sz w:val="32"/>
          <w:szCs w:val="32"/>
          <w:lang w:eastAsia="fr-FR"/>
        </w:rPr>
        <w:t xml:space="preserve"> P, </w:t>
      </w:r>
      <w:r w:rsidRPr="00C74166">
        <w:rPr>
          <w:rFonts w:ascii="Garamond" w:hAnsi="Garamond"/>
          <w:smallCaps/>
          <w:sz w:val="32"/>
          <w:szCs w:val="32"/>
          <w:lang w:eastAsia="fr-FR"/>
        </w:rPr>
        <w:t>Genet</w:t>
      </w:r>
      <w:r w:rsidRPr="00C74166">
        <w:rPr>
          <w:rFonts w:ascii="Garamond" w:hAnsi="Garamond"/>
          <w:sz w:val="32"/>
          <w:szCs w:val="32"/>
          <w:lang w:eastAsia="fr-FR"/>
        </w:rPr>
        <w:t xml:space="preserve"> J.-P. et </w:t>
      </w:r>
      <w:r w:rsidRPr="00C74166">
        <w:rPr>
          <w:rFonts w:ascii="Garamond" w:hAnsi="Garamond"/>
          <w:smallCaps/>
          <w:sz w:val="32"/>
          <w:szCs w:val="32"/>
          <w:lang w:eastAsia="fr-FR"/>
        </w:rPr>
        <w:t>Schmitt</w:t>
      </w:r>
      <w:r w:rsidRPr="00C74166">
        <w:rPr>
          <w:rFonts w:ascii="Garamond" w:hAnsi="Garamond"/>
          <w:sz w:val="32"/>
          <w:szCs w:val="32"/>
          <w:lang w:eastAsia="fr-FR"/>
        </w:rPr>
        <w:t>-</w:t>
      </w:r>
      <w:r w:rsidRPr="00C74166">
        <w:rPr>
          <w:rFonts w:ascii="Garamond" w:hAnsi="Garamond"/>
          <w:smallCaps/>
          <w:sz w:val="32"/>
          <w:szCs w:val="32"/>
          <w:lang w:eastAsia="fr-FR"/>
        </w:rPr>
        <w:t>Pantel</w:t>
      </w:r>
      <w:r w:rsidRPr="00C74166">
        <w:rPr>
          <w:rFonts w:ascii="Garamond" w:hAnsi="Garamond"/>
          <w:sz w:val="32"/>
          <w:szCs w:val="32"/>
          <w:lang w:eastAsia="fr-FR"/>
        </w:rPr>
        <w:t xml:space="preserve"> P. (dirs.), </w:t>
      </w:r>
      <w:r w:rsidRPr="00C74166">
        <w:rPr>
          <w:rFonts w:ascii="Garamond" w:hAnsi="Garamond"/>
          <w:i/>
          <w:iCs/>
          <w:sz w:val="32"/>
          <w:szCs w:val="32"/>
          <w:lang w:eastAsia="fr-FR"/>
        </w:rPr>
        <w:t>Langue et histoire. Actes du colloque de l’école doctorale d’histoire de Paris 1. INHA, 20 et 21 octobre 2006</w:t>
      </w:r>
      <w:r w:rsidRPr="00C74166">
        <w:rPr>
          <w:rFonts w:ascii="Garamond" w:hAnsi="Garamond"/>
          <w:sz w:val="32"/>
          <w:szCs w:val="32"/>
          <w:lang w:eastAsia="fr-FR"/>
        </w:rPr>
        <w:t>, Paris, Publications de la Sorbonne, 2011.</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Style w:val="italique"/>
          <w:rFonts w:ascii="Garamond" w:hAnsi="Garamond"/>
          <w:i w:val="0"/>
          <w:iCs/>
          <w:sz w:val="32"/>
          <w:szCs w:val="32"/>
        </w:rPr>
        <w:lastRenderedPageBreak/>
        <w:t xml:space="preserve">GENET Jean-Philippe, </w:t>
      </w:r>
      <w:r w:rsidRPr="00C74166">
        <w:rPr>
          <w:rFonts w:ascii="Garamond" w:hAnsi="Garamond"/>
          <w:sz w:val="32"/>
          <w:szCs w:val="32"/>
        </w:rPr>
        <w:t xml:space="preserve">[en collaboration avec Giulio Romero Passerin d’Entrèves] « Des bases de données aux systèmes d'information historique », dans </w:t>
      </w:r>
      <w:r w:rsidRPr="00C74166">
        <w:rPr>
          <w:rFonts w:ascii="Garamond" w:hAnsi="Garamond"/>
          <w:i/>
          <w:sz w:val="32"/>
          <w:szCs w:val="32"/>
        </w:rPr>
        <w:t>Congreso Internacional sobre sistemas de informacion historica, Ponencias y Mesas Redondas, 6, 7 y 8 de novembre de 1997, Palacio de Congresos de Europa, Vitoria-Gasteiz</w:t>
      </w:r>
      <w:r w:rsidRPr="00C74166">
        <w:rPr>
          <w:rFonts w:ascii="Garamond" w:hAnsi="Garamond"/>
          <w:sz w:val="32"/>
          <w:szCs w:val="32"/>
        </w:rPr>
        <w:t>, Juntas Generales de Alava, 1998, p. 27-30.</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[en collaboration avec Stéphane Lamassé] « Sondage », dans Cl. Gauvard et J.-Fr. Sirinelli, dir., </w:t>
      </w:r>
      <w:r w:rsidRPr="00C74166">
        <w:rPr>
          <w:rFonts w:ascii="Garamond" w:hAnsi="Garamond"/>
          <w:i/>
          <w:sz w:val="32"/>
          <w:szCs w:val="32"/>
        </w:rPr>
        <w:t>Dictionnaire de l’historien</w:t>
      </w:r>
      <w:r w:rsidRPr="00C74166">
        <w:rPr>
          <w:rFonts w:ascii="Garamond" w:hAnsi="Garamond"/>
          <w:sz w:val="32"/>
          <w:szCs w:val="32"/>
        </w:rPr>
        <w:t>, Paris, P.U.F., 2015, p. 659-660.</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A propos de la Grande Transition : mesure et histoire », </w:t>
      </w:r>
      <w:r w:rsidRPr="00C74166">
        <w:rPr>
          <w:rFonts w:ascii="Garamond" w:hAnsi="Garamond"/>
          <w:i/>
          <w:sz w:val="32"/>
          <w:szCs w:val="32"/>
        </w:rPr>
        <w:t>Histoire &amp; Mesure</w:t>
      </w:r>
      <w:r w:rsidRPr="00C74166">
        <w:rPr>
          <w:rFonts w:ascii="Garamond" w:hAnsi="Garamond"/>
          <w:sz w:val="32"/>
          <w:szCs w:val="32"/>
        </w:rPr>
        <w:t>, XXXII, 2, 2017.</w:t>
      </w:r>
    </w:p>
    <w:p w:rsidR="00C74166" w:rsidRPr="00C74166" w:rsidRDefault="00C74166" w:rsidP="00C74166">
      <w:pPr>
        <w:pStyle w:val="paragraphetexteretrait10"/>
        <w:spacing w:after="120" w:line="240" w:lineRule="auto"/>
        <w:ind w:left="360" w:firstLine="0"/>
        <w:rPr>
          <w:rStyle w:val="italique"/>
          <w:rFonts w:ascii="Garamond" w:hAnsi="Garamond"/>
          <w:i w:val="0"/>
          <w:iCs/>
          <w:sz w:val="32"/>
          <w:szCs w:val="32"/>
          <w:lang w:val="en-US"/>
        </w:rPr>
      </w:pPr>
      <w:r w:rsidRPr="00C74166">
        <w:rPr>
          <w:rFonts w:ascii="Garamond" w:hAnsi="Garamond"/>
          <w:sz w:val="32"/>
          <w:szCs w:val="32"/>
          <w:lang w:val="en-GB"/>
        </w:rPr>
        <w:t>GENET Jean-Philippe, « </w:t>
      </w:r>
      <w:r w:rsidRPr="00C74166">
        <w:rPr>
          <w:rFonts w:ascii="Garamond" w:hAnsi="Garamond"/>
          <w:sz w:val="32"/>
          <w:szCs w:val="32"/>
          <w:lang w:val="en-US"/>
        </w:rPr>
        <w:t xml:space="preserve">A Provisional Computerized Prosopographical register of Medieval Paris University », dans P. Denley, éd., </w:t>
      </w:r>
      <w:r w:rsidRPr="00C74166">
        <w:rPr>
          <w:rStyle w:val="italique"/>
          <w:rFonts w:ascii="Garamond" w:hAnsi="Garamond"/>
          <w:iCs/>
          <w:sz w:val="32"/>
          <w:szCs w:val="32"/>
          <w:lang w:val="en-US"/>
        </w:rPr>
        <w:t>Computing Techniques and the History of Universities,</w:t>
      </w:r>
      <w:r w:rsidRPr="00C74166">
        <w:rPr>
          <w:rStyle w:val="italique"/>
          <w:rFonts w:ascii="Garamond" w:hAnsi="Garamond"/>
          <w:i w:val="0"/>
          <w:iCs/>
          <w:sz w:val="32"/>
          <w:szCs w:val="32"/>
          <w:lang w:val="en-US"/>
        </w:rPr>
        <w:t xml:space="preserve"> Saint-Katharinen, 1996, 1-14.</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Analyse factorielle et construction des variables. L’origine géographique des auteurs anglais (1300-1600) », </w:t>
      </w:r>
      <w:r w:rsidRPr="00C74166">
        <w:rPr>
          <w:rFonts w:ascii="Garamond" w:hAnsi="Garamond"/>
          <w:i/>
          <w:sz w:val="32"/>
          <w:szCs w:val="32"/>
        </w:rPr>
        <w:t>Histoire &amp; Mesure</w:t>
      </w:r>
      <w:r w:rsidRPr="00C74166">
        <w:rPr>
          <w:rFonts w:ascii="Garamond" w:hAnsi="Garamond"/>
          <w:sz w:val="32"/>
          <w:szCs w:val="32"/>
        </w:rPr>
        <w:t>, XVII, 2002, p. 87-108.</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Automatic text processing and factorial </w:t>
      </w:r>
      <w:proofErr w:type="gramStart"/>
      <w:r w:rsidRPr="00C74166">
        <w:rPr>
          <w:rFonts w:ascii="Garamond" w:hAnsi="Garamond"/>
          <w:sz w:val="32"/>
          <w:szCs w:val="32"/>
        </w:rPr>
        <w:t>analysis:</w:t>
      </w:r>
      <w:proofErr w:type="gramEnd"/>
      <w:r w:rsidRPr="00C74166">
        <w:rPr>
          <w:rFonts w:ascii="Garamond" w:hAnsi="Garamond"/>
          <w:sz w:val="32"/>
          <w:szCs w:val="32"/>
        </w:rPr>
        <w:t xml:space="preserve"> a method for determining the lexicographical horizon of expectation », dans A. Gilmour-Bryson, éd., </w:t>
      </w:r>
      <w:r w:rsidRPr="00C74166">
        <w:rPr>
          <w:rStyle w:val="italique"/>
          <w:rFonts w:ascii="Garamond" w:hAnsi="Garamond"/>
          <w:iCs/>
          <w:sz w:val="32"/>
          <w:szCs w:val="32"/>
        </w:rPr>
        <w:t>Computer Applications to Medieval Studies</w:t>
      </w:r>
      <w:r w:rsidRPr="00C74166">
        <w:rPr>
          <w:rFonts w:ascii="Garamond" w:hAnsi="Garamond"/>
          <w:sz w:val="32"/>
          <w:szCs w:val="32"/>
        </w:rPr>
        <w:t>, Kalamazoo, 1984, p. 147-175.</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Avant-propos » [avec Andrea Zorzi], dans </w:t>
      </w:r>
      <w:r w:rsidRPr="00C74166">
        <w:rPr>
          <w:rFonts w:ascii="Garamond" w:hAnsi="Garamond"/>
          <w:i/>
          <w:sz w:val="32"/>
          <w:szCs w:val="32"/>
        </w:rPr>
        <w:t>Les historiens et l’informatique : un métier à réinventer</w:t>
      </w:r>
      <w:r w:rsidRPr="00C74166">
        <w:rPr>
          <w:rFonts w:ascii="Garamond" w:hAnsi="Garamond"/>
          <w:sz w:val="32"/>
          <w:szCs w:val="32"/>
        </w:rPr>
        <w:t>, dir. Jean-Philippe Genet et Andrea Zorzi, Rome (École Française de Rome), 2011, p. III-V.</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Clio à l'heure de l'informatique », </w:t>
      </w:r>
      <w:r w:rsidRPr="00C74166">
        <w:rPr>
          <w:rStyle w:val="italique"/>
          <w:rFonts w:ascii="Garamond" w:hAnsi="Garamond"/>
          <w:iCs/>
          <w:sz w:val="32"/>
          <w:szCs w:val="32"/>
        </w:rPr>
        <w:t>L'Histoire</w:t>
      </w:r>
      <w:r w:rsidRPr="00C74166">
        <w:rPr>
          <w:rFonts w:ascii="Garamond" w:hAnsi="Garamond"/>
          <w:sz w:val="32"/>
          <w:szCs w:val="32"/>
        </w:rPr>
        <w:t>, XVII, 1979, p. 83-86.</w:t>
      </w:r>
    </w:p>
    <w:p w:rsidR="00C74166" w:rsidRPr="00C74166" w:rsidRDefault="00C74166" w:rsidP="00C74166">
      <w:pPr>
        <w:pStyle w:val="paragraphetexteretrait10"/>
        <w:spacing w:after="120" w:line="240" w:lineRule="auto"/>
        <w:ind w:left="360" w:firstLine="0"/>
        <w:rPr>
          <w:rFonts w:ascii="Garamond" w:hAnsi="Garamond"/>
          <w:sz w:val="32"/>
          <w:szCs w:val="32"/>
          <w:lang w:val="en-GB"/>
        </w:rPr>
      </w:pPr>
      <w:r w:rsidRPr="00C74166">
        <w:rPr>
          <w:rFonts w:ascii="Garamond" w:hAnsi="Garamond"/>
          <w:sz w:val="32"/>
          <w:szCs w:val="32"/>
          <w:lang w:val="en-GB"/>
        </w:rPr>
        <w:t xml:space="preserve">GENET Jean-Philippe, « Cultural history with a computer: measuring dynamics », dans Terry Coppock, éd., </w:t>
      </w:r>
      <w:r w:rsidRPr="00C74166">
        <w:rPr>
          <w:rFonts w:ascii="Garamond" w:hAnsi="Garamond"/>
          <w:i/>
          <w:sz w:val="32"/>
          <w:szCs w:val="32"/>
          <w:lang w:val="en-GB"/>
        </w:rPr>
        <w:t>Information Technologies and Scholarship</w:t>
      </w:r>
      <w:r w:rsidRPr="00C74166">
        <w:rPr>
          <w:rFonts w:ascii="Garamond" w:hAnsi="Garamond"/>
          <w:sz w:val="32"/>
          <w:szCs w:val="32"/>
          <w:lang w:val="en-GB"/>
        </w:rPr>
        <w:t>, Oxford, 1999, p. 55-71.</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Des chiffres et des lettres : quelques pistes pour l’historien », en collaboration avec Pierre Lafon, </w:t>
      </w:r>
      <w:r w:rsidRPr="00C74166">
        <w:rPr>
          <w:rFonts w:ascii="Garamond" w:hAnsi="Garamond"/>
          <w:i/>
          <w:sz w:val="32"/>
          <w:szCs w:val="32"/>
        </w:rPr>
        <w:t>Histoire &amp; Mesure</w:t>
      </w:r>
      <w:r w:rsidRPr="00C74166">
        <w:rPr>
          <w:rFonts w:ascii="Garamond" w:hAnsi="Garamond"/>
          <w:sz w:val="32"/>
          <w:szCs w:val="32"/>
        </w:rPr>
        <w:t>, XVIII, 3-4, 2003, p. 215-223.</w:t>
      </w:r>
    </w:p>
    <w:p w:rsidR="00C74166" w:rsidRPr="00C74166" w:rsidRDefault="00C74166" w:rsidP="00C74166">
      <w:pPr>
        <w:pStyle w:val="paragraphetexteretrait10"/>
        <w:spacing w:after="120" w:line="240" w:lineRule="auto"/>
        <w:ind w:left="360" w:firstLine="0"/>
        <w:rPr>
          <w:rFonts w:ascii="Garamond" w:hAnsi="Garamond"/>
          <w:sz w:val="32"/>
          <w:szCs w:val="32"/>
          <w:lang w:val="de-DE"/>
        </w:rPr>
      </w:pPr>
      <w:r w:rsidRPr="00C74166">
        <w:rPr>
          <w:rFonts w:ascii="Garamond" w:hAnsi="Garamond"/>
          <w:sz w:val="32"/>
          <w:szCs w:val="32"/>
        </w:rPr>
        <w:t xml:space="preserve">GENET Jean-Philippe, </w:t>
      </w:r>
      <w:r w:rsidRPr="00C74166">
        <w:rPr>
          <w:rFonts w:ascii="Garamond" w:hAnsi="Garamond"/>
          <w:sz w:val="32"/>
          <w:szCs w:val="32"/>
          <w:lang w:val="de-DE"/>
        </w:rPr>
        <w:t xml:space="preserve">« Die Kollektive Biographie von Mikropopulationen : Faktorenanalyse als Untersuchungs-methode », dans F. Irsigler, éd., </w:t>
      </w:r>
      <w:r w:rsidRPr="00C74166">
        <w:rPr>
          <w:rStyle w:val="italique"/>
          <w:rFonts w:ascii="Garamond" w:hAnsi="Garamond"/>
          <w:iCs/>
          <w:sz w:val="32"/>
          <w:szCs w:val="32"/>
          <w:lang w:val="de-DE"/>
        </w:rPr>
        <w:t>Quantitative Methoden in der Wirtschaft und Sozialgeschichte</w:t>
      </w:r>
      <w:r w:rsidRPr="00C74166">
        <w:rPr>
          <w:rFonts w:ascii="Garamond" w:hAnsi="Garamond"/>
          <w:sz w:val="32"/>
          <w:szCs w:val="32"/>
          <w:lang w:val="de-DE"/>
        </w:rPr>
        <w:t>, Stuttgart, 1978, p. 69-100.</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lastRenderedPageBreak/>
        <w:t xml:space="preserve">GENET Jean-Philippe, « Du nouveau du côté de l'histoire et de l'Informatique », </w:t>
      </w:r>
      <w:r w:rsidRPr="00C74166">
        <w:rPr>
          <w:rStyle w:val="italique"/>
          <w:rFonts w:ascii="Garamond" w:hAnsi="Garamond"/>
          <w:iCs/>
          <w:sz w:val="32"/>
          <w:szCs w:val="32"/>
        </w:rPr>
        <w:t>Histoire &amp; Mesure</w:t>
      </w:r>
      <w:r w:rsidRPr="00C74166">
        <w:rPr>
          <w:rFonts w:ascii="Garamond" w:hAnsi="Garamond"/>
          <w:sz w:val="32"/>
          <w:szCs w:val="32"/>
        </w:rPr>
        <w:t>, 1990, 3/4, p. 381-390.</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Entre mémoire, droit, </w:t>
      </w:r>
      <w:proofErr w:type="gramStart"/>
      <w:r w:rsidRPr="00C74166">
        <w:rPr>
          <w:rFonts w:ascii="Garamond" w:hAnsi="Garamond"/>
          <w:sz w:val="32"/>
          <w:szCs w:val="32"/>
        </w:rPr>
        <w:t>culture:</w:t>
      </w:r>
      <w:proofErr w:type="gramEnd"/>
      <w:r w:rsidRPr="00C74166">
        <w:rPr>
          <w:rFonts w:ascii="Garamond" w:hAnsi="Garamond"/>
          <w:sz w:val="32"/>
          <w:szCs w:val="32"/>
        </w:rPr>
        <w:t xml:space="preserve"> l’écrit de gestion », dans </w:t>
      </w:r>
      <w:r w:rsidRPr="00C74166">
        <w:rPr>
          <w:rFonts w:ascii="Garamond" w:hAnsi="Garamond"/>
          <w:i/>
          <w:sz w:val="32"/>
          <w:szCs w:val="32"/>
        </w:rPr>
        <w:t>Décrire, inventorier, enregistrer entre Seine et Rhin au Moyen Âge. Formes, fonctions et usages des écrits de gestion. Actes du colloque organisé à l’université de Namur (FUNDP) les 8 et 9 mai 2008</w:t>
      </w:r>
      <w:r w:rsidRPr="00C74166">
        <w:rPr>
          <w:rFonts w:ascii="Garamond" w:hAnsi="Garamond"/>
          <w:sz w:val="32"/>
          <w:szCs w:val="32"/>
        </w:rPr>
        <w:t xml:space="preserve">, éd. </w:t>
      </w:r>
      <w:proofErr w:type="gramStart"/>
      <w:r w:rsidRPr="00C74166">
        <w:rPr>
          <w:rFonts w:ascii="Garamond" w:hAnsi="Garamond"/>
          <w:sz w:val="32"/>
          <w:szCs w:val="32"/>
        </w:rPr>
        <w:t>par</w:t>
      </w:r>
      <w:proofErr w:type="gramEnd"/>
      <w:r w:rsidRPr="00C74166">
        <w:rPr>
          <w:rFonts w:ascii="Garamond" w:hAnsi="Garamond"/>
          <w:sz w:val="32"/>
          <w:szCs w:val="32"/>
        </w:rPr>
        <w:t xml:space="preserve"> X. Hermand, J.-F. Nieus et E. Renard, Paris (Mémoires et documents de l’École des Chartes, 92), 2012 [2013], p. 415-427.</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Essai de bibliométrie médiévale : l'histoire dans les bibliothèques anglaises », </w:t>
      </w:r>
      <w:r w:rsidRPr="00C74166">
        <w:rPr>
          <w:rStyle w:val="italique"/>
          <w:rFonts w:ascii="Garamond" w:hAnsi="Garamond"/>
          <w:iCs/>
          <w:sz w:val="32"/>
          <w:szCs w:val="32"/>
        </w:rPr>
        <w:t>Revue Française d'Histoire du Livre</w:t>
      </w:r>
      <w:r w:rsidRPr="00C74166">
        <w:rPr>
          <w:rFonts w:ascii="Garamond" w:hAnsi="Garamond"/>
          <w:sz w:val="32"/>
          <w:szCs w:val="32"/>
        </w:rPr>
        <w:t>, XVI, 1977, p. 531-568.</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Géographie et voyageurs en Angleterre : une approche quantitative », dans </w:t>
      </w:r>
      <w:r w:rsidRPr="00C74166">
        <w:rPr>
          <w:rFonts w:ascii="Garamond" w:hAnsi="Garamond"/>
          <w:i/>
          <w:sz w:val="32"/>
          <w:szCs w:val="32"/>
        </w:rPr>
        <w:t>Finances, pouvoirs et mémoire (Mélanges en l'honneur de Jean Favier)</w:t>
      </w:r>
      <w:r w:rsidRPr="00C74166">
        <w:rPr>
          <w:rFonts w:ascii="Garamond" w:hAnsi="Garamond"/>
          <w:sz w:val="32"/>
          <w:szCs w:val="32"/>
        </w:rPr>
        <w:t xml:space="preserve">, éd. </w:t>
      </w:r>
      <w:proofErr w:type="gramStart"/>
      <w:r w:rsidRPr="00C74166">
        <w:rPr>
          <w:rFonts w:ascii="Garamond" w:hAnsi="Garamond"/>
          <w:sz w:val="32"/>
          <w:szCs w:val="32"/>
        </w:rPr>
        <w:t>par</w:t>
      </w:r>
      <w:proofErr w:type="gramEnd"/>
      <w:r w:rsidRPr="00C74166">
        <w:rPr>
          <w:rFonts w:ascii="Garamond" w:hAnsi="Garamond"/>
          <w:sz w:val="32"/>
          <w:szCs w:val="32"/>
        </w:rPr>
        <w:t xml:space="preserve"> J. Kerhervé et A. Rigaudière, Paris, 1999, p. 735-749.</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Histoire et Informatique », dans </w:t>
      </w:r>
      <w:r w:rsidRPr="00C74166">
        <w:rPr>
          <w:rFonts w:ascii="Garamond" w:hAnsi="Garamond"/>
          <w:i/>
          <w:sz w:val="32"/>
          <w:szCs w:val="32"/>
        </w:rPr>
        <w:t>Enseignement Public et Informatique,</w:t>
      </w:r>
      <w:r w:rsidRPr="00C74166">
        <w:rPr>
          <w:rFonts w:ascii="Garamond" w:hAnsi="Garamond"/>
          <w:sz w:val="32"/>
          <w:szCs w:val="32"/>
        </w:rPr>
        <w:t xml:space="preserve"> XLIX, 1988, p. 133-145. </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Histoire Sociale et Ordinateur », dans L. Fossier, A. Vauchez et C. Violante, </w:t>
      </w:r>
      <w:r w:rsidRPr="00C74166">
        <w:rPr>
          <w:rStyle w:val="italique"/>
          <w:rFonts w:ascii="Garamond" w:hAnsi="Garamond"/>
          <w:iCs/>
          <w:sz w:val="32"/>
          <w:szCs w:val="32"/>
        </w:rPr>
        <w:t>Informatique et Histoire Médiévale</w:t>
      </w:r>
      <w:r w:rsidRPr="00C74166">
        <w:rPr>
          <w:rFonts w:ascii="Garamond" w:hAnsi="Garamond"/>
          <w:sz w:val="32"/>
          <w:szCs w:val="32"/>
        </w:rPr>
        <w:t>, Rome, 1977, p. 231-237.</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Histoire, Informatique, Mesure », </w:t>
      </w:r>
      <w:r w:rsidRPr="00C74166">
        <w:rPr>
          <w:rStyle w:val="italique"/>
          <w:rFonts w:ascii="Garamond" w:hAnsi="Garamond"/>
          <w:iCs/>
          <w:sz w:val="32"/>
          <w:szCs w:val="32"/>
        </w:rPr>
        <w:t>Histoire et Mesure</w:t>
      </w:r>
      <w:r w:rsidRPr="00C74166">
        <w:rPr>
          <w:rFonts w:ascii="Garamond" w:hAnsi="Garamond"/>
          <w:sz w:val="32"/>
          <w:szCs w:val="32"/>
        </w:rPr>
        <w:t>, I (1), 1986, 7-18.</w:t>
      </w:r>
    </w:p>
    <w:p w:rsidR="00C74166" w:rsidRPr="00C74166" w:rsidRDefault="00C74166" w:rsidP="00C74166">
      <w:pPr>
        <w:pStyle w:val="paragretraitligne210"/>
        <w:spacing w:after="120" w:line="240" w:lineRule="auto"/>
        <w:ind w:left="360" w:firstLine="0"/>
        <w:rPr>
          <w:rFonts w:ascii="Garamond" w:hAnsi="Garamond"/>
          <w:sz w:val="32"/>
          <w:szCs w:val="32"/>
        </w:rPr>
      </w:pPr>
      <w:r w:rsidRPr="00C74166">
        <w:rPr>
          <w:rFonts w:ascii="Garamond" w:hAnsi="Garamond"/>
          <w:sz w:val="32"/>
          <w:szCs w:val="32"/>
        </w:rPr>
        <w:t xml:space="preserve">GENET Jean-Philippe, « Histoire, web et informatique », dans </w:t>
      </w:r>
      <w:r w:rsidRPr="00C74166">
        <w:rPr>
          <w:rFonts w:ascii="Garamond" w:hAnsi="Garamond"/>
          <w:i/>
          <w:sz w:val="32"/>
          <w:szCs w:val="32"/>
        </w:rPr>
        <w:t>Journal de Paris 1 Panthéon-Sorbonne</w:t>
      </w:r>
      <w:r w:rsidRPr="00C74166">
        <w:rPr>
          <w:rFonts w:ascii="Garamond" w:hAnsi="Garamond"/>
          <w:sz w:val="32"/>
          <w:szCs w:val="32"/>
        </w:rPr>
        <w:t>, septembre 2009, p. 18.</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Identité, espace, langue », </w:t>
      </w:r>
      <w:r w:rsidRPr="00C74166">
        <w:rPr>
          <w:rFonts w:ascii="Garamond" w:hAnsi="Garamond"/>
          <w:i/>
          <w:sz w:val="32"/>
          <w:szCs w:val="32"/>
        </w:rPr>
        <w:t>Cahiers de Recherches Médiévales et Humanistes</w:t>
      </w:r>
      <w:r w:rsidRPr="00C74166">
        <w:rPr>
          <w:rFonts w:ascii="Garamond" w:hAnsi="Garamond"/>
          <w:sz w:val="32"/>
          <w:szCs w:val="32"/>
        </w:rPr>
        <w:t>, 19, 2010, p. 1-10.</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Informatique », dans Cl. Gauvard et J.-Fr. Sirinelli, dir., </w:t>
      </w:r>
      <w:r w:rsidRPr="00C74166">
        <w:rPr>
          <w:rFonts w:ascii="Garamond" w:hAnsi="Garamond"/>
          <w:i/>
          <w:sz w:val="32"/>
          <w:szCs w:val="32"/>
        </w:rPr>
        <w:t>Dictionnaire de l’historien</w:t>
      </w:r>
      <w:r w:rsidRPr="00C74166">
        <w:rPr>
          <w:rFonts w:ascii="Garamond" w:hAnsi="Garamond"/>
          <w:sz w:val="32"/>
          <w:szCs w:val="32"/>
        </w:rPr>
        <w:t>, Paris, P.U.F., 2015, p. 399-402.</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Introduction à l'analyse factorielle : éditorial », </w:t>
      </w:r>
      <w:r w:rsidRPr="00C74166">
        <w:rPr>
          <w:rStyle w:val="italique"/>
          <w:rFonts w:ascii="Garamond" w:hAnsi="Garamond"/>
          <w:iCs/>
          <w:sz w:val="32"/>
          <w:szCs w:val="32"/>
        </w:rPr>
        <w:t>Le Médiéviste et l'Ordinateur</w:t>
      </w:r>
      <w:r w:rsidRPr="00C74166">
        <w:rPr>
          <w:rFonts w:ascii="Garamond" w:hAnsi="Garamond"/>
          <w:sz w:val="32"/>
          <w:szCs w:val="32"/>
        </w:rPr>
        <w:t>, 5, 1981, p. 1-2.</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Introduction » dans </w:t>
      </w:r>
      <w:r w:rsidRPr="00C74166">
        <w:rPr>
          <w:rFonts w:ascii="Garamond" w:hAnsi="Garamond"/>
          <w:i/>
          <w:sz w:val="32"/>
          <w:szCs w:val="32"/>
        </w:rPr>
        <w:t>Du papier à l’archive, du privé au public. France et îles britanniques, deux mémoires. Actes du colloque Franco-Britannique de Londres et d’Oxford, 18-20 septembre 2004</w:t>
      </w:r>
      <w:r w:rsidRPr="00C74166">
        <w:rPr>
          <w:rFonts w:ascii="Garamond" w:hAnsi="Garamond"/>
          <w:sz w:val="32"/>
          <w:szCs w:val="32"/>
        </w:rPr>
        <w:t>, dir. Jean-Philippe Genet et François-Joseph Ruggiu, Paris (Publications de la Sorbonne), 2011, p. 9-16.</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lastRenderedPageBreak/>
        <w:t xml:space="preserve">GENET Jean-Philippe, « Introduction » dans J.P. Genet (éd.), </w:t>
      </w:r>
      <w:r w:rsidRPr="00C74166">
        <w:rPr>
          <w:rFonts w:ascii="Garamond" w:hAnsi="Garamond"/>
          <w:i/>
          <w:sz w:val="32"/>
          <w:szCs w:val="32"/>
        </w:rPr>
        <w:t>La Standardisation et l'Echange des Bases de Données Historiques,</w:t>
      </w:r>
      <w:r w:rsidRPr="00C74166">
        <w:rPr>
          <w:rFonts w:ascii="Garamond" w:hAnsi="Garamond"/>
          <w:sz w:val="32"/>
          <w:szCs w:val="32"/>
        </w:rPr>
        <w:t xml:space="preserve"> Paris, 1988, p. 15-21.</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Introduction », dans </w:t>
      </w:r>
      <w:r w:rsidRPr="00C74166">
        <w:rPr>
          <w:rFonts w:ascii="Garamond" w:hAnsi="Garamond"/>
          <w:i/>
          <w:sz w:val="32"/>
          <w:szCs w:val="32"/>
        </w:rPr>
        <w:t>Les historiens et l’informatique : un métier à réinventer</w:t>
      </w:r>
      <w:r w:rsidRPr="00C74166">
        <w:rPr>
          <w:rFonts w:ascii="Garamond" w:hAnsi="Garamond"/>
          <w:sz w:val="32"/>
          <w:szCs w:val="32"/>
        </w:rPr>
        <w:t>, dir. Jean-Philippe Genet et Andrea Zorzi, Rome (École Française de Rome), 2011, p. 1-9.</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Introduction », </w:t>
      </w:r>
      <w:r w:rsidRPr="00C74166">
        <w:rPr>
          <w:rStyle w:val="italique"/>
          <w:rFonts w:ascii="Garamond" w:hAnsi="Garamond"/>
          <w:iCs/>
          <w:sz w:val="32"/>
          <w:szCs w:val="32"/>
        </w:rPr>
        <w:t>Informatique et Sciences Humaines</w:t>
      </w:r>
      <w:r w:rsidRPr="00C74166">
        <w:rPr>
          <w:rFonts w:ascii="Garamond" w:hAnsi="Garamond"/>
          <w:sz w:val="32"/>
          <w:szCs w:val="32"/>
        </w:rPr>
        <w:t>, Juin-Sept. 1984, p. 5-10.</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L’Angleterre : des bibliothèques des princes à une bibliothèque royale », dans </w:t>
      </w:r>
      <w:r w:rsidRPr="00C74166">
        <w:rPr>
          <w:rFonts w:ascii="Garamond" w:hAnsi="Garamond"/>
          <w:i/>
          <w:sz w:val="32"/>
          <w:szCs w:val="32"/>
        </w:rPr>
        <w:t>De Bibliotheca Corviniana. Mathias Corvin et les bibliothèques de son temps. Matthias Corvin, les bibliothèques princières et la genèse de l’État moderne</w:t>
      </w:r>
      <w:r w:rsidRPr="00C74166">
        <w:rPr>
          <w:rFonts w:ascii="Garamond" w:hAnsi="Garamond"/>
          <w:sz w:val="32"/>
          <w:szCs w:val="32"/>
        </w:rPr>
        <w:t xml:space="preserve">, éd. </w:t>
      </w:r>
      <w:proofErr w:type="gramStart"/>
      <w:r w:rsidRPr="00C74166">
        <w:rPr>
          <w:rFonts w:ascii="Garamond" w:hAnsi="Garamond"/>
          <w:sz w:val="32"/>
          <w:szCs w:val="32"/>
        </w:rPr>
        <w:t>par</w:t>
      </w:r>
      <w:proofErr w:type="gramEnd"/>
      <w:r w:rsidRPr="00C74166">
        <w:rPr>
          <w:rFonts w:ascii="Garamond" w:hAnsi="Garamond"/>
          <w:sz w:val="32"/>
          <w:szCs w:val="32"/>
        </w:rPr>
        <w:t xml:space="preserve"> Jean-François Maillard, Istvàn Monok et Donatella Nebbiai, (Supplementum Corvinianum, II), Budapest, 2009, p. 135-142.</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L’université et les écoles parisiennes au Moyen Âge : un dictionnaire numérique », en collaboration avec H. Idabal, Th. Kouamé, S. Lamassé, Cl. Priol et A. Tournieroux, </w:t>
      </w:r>
      <w:r w:rsidRPr="00C74166">
        <w:rPr>
          <w:rFonts w:ascii="Garamond" w:hAnsi="Garamond"/>
          <w:i/>
          <w:sz w:val="32"/>
          <w:szCs w:val="32"/>
        </w:rPr>
        <w:t>Mémoires de Paris et de l’Île-de-France</w:t>
      </w:r>
      <w:r w:rsidRPr="00C74166">
        <w:rPr>
          <w:rFonts w:ascii="Garamond" w:hAnsi="Garamond"/>
          <w:sz w:val="32"/>
          <w:szCs w:val="32"/>
        </w:rPr>
        <w:t>, LXVIII, 2017, 331-354.</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GENET Jean-Philippe, « La mesure et les champs culturels »,</w:t>
      </w:r>
      <w:r w:rsidRPr="00C74166">
        <w:rPr>
          <w:rFonts w:ascii="Garamond" w:hAnsi="Garamond"/>
          <w:i/>
          <w:sz w:val="32"/>
          <w:szCs w:val="32"/>
        </w:rPr>
        <w:t xml:space="preserve"> Histoire &amp; Mesure,</w:t>
      </w:r>
      <w:r w:rsidRPr="00C74166">
        <w:rPr>
          <w:rFonts w:ascii="Garamond" w:hAnsi="Garamond"/>
          <w:sz w:val="32"/>
          <w:szCs w:val="32"/>
        </w:rPr>
        <w:t xml:space="preserve"> II (1), 1987, p. 137-153.</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La première année des ateliers ATHIS », </w:t>
      </w:r>
      <w:r w:rsidRPr="00C74166">
        <w:rPr>
          <w:rFonts w:ascii="Garamond" w:hAnsi="Garamond"/>
          <w:i/>
          <w:sz w:val="32"/>
          <w:szCs w:val="32"/>
        </w:rPr>
        <w:t>Mélanges de l’École Française de Rome, Moyen Âge</w:t>
      </w:r>
      <w:r w:rsidRPr="00C74166">
        <w:rPr>
          <w:rFonts w:ascii="Garamond" w:hAnsi="Garamond"/>
          <w:sz w:val="32"/>
          <w:szCs w:val="32"/>
        </w:rPr>
        <w:t>, 119 (1), 2007, p. 253-272.</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GENET Jean-Philippe, « Langue et histoire : des rapports nouveaux », dans</w:t>
      </w:r>
      <w:r w:rsidRPr="00C74166">
        <w:rPr>
          <w:rFonts w:ascii="Garamond" w:hAnsi="Garamond"/>
          <w:i/>
          <w:sz w:val="32"/>
          <w:szCs w:val="32"/>
        </w:rPr>
        <w:t xml:space="preserve"> Langue et Histoire. Colloque de l’École Doctorale d’Histoire de Paris I</w:t>
      </w:r>
      <w:r w:rsidRPr="00C74166">
        <w:rPr>
          <w:rFonts w:ascii="Garamond" w:hAnsi="Garamond"/>
          <w:sz w:val="32"/>
          <w:szCs w:val="32"/>
        </w:rPr>
        <w:t xml:space="preserve">, édité par Jean-Philippe Genet, sous la dir. de Jean-Marie Bertrand, Pierre Boilley, Jean-Philippe Genet et Pauline Schmitt-Pantel, Paris (Publications de la Sorbonne), 2011, p. 13-31. </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Le Médiéviste et l'Ordinateur : dix ans après », dans L. Fossier, éd., </w:t>
      </w:r>
      <w:r w:rsidRPr="00C74166">
        <w:rPr>
          <w:rStyle w:val="italique"/>
          <w:rFonts w:ascii="Garamond" w:hAnsi="Garamond"/>
          <w:iCs/>
          <w:sz w:val="32"/>
          <w:szCs w:val="32"/>
        </w:rPr>
        <w:t>Le Médiéviste et l'ordinateur, Actes de la Table Ronde (Paris C.N.R.S. 17 nov. 1989)</w:t>
      </w:r>
      <w:r w:rsidRPr="00C74166">
        <w:rPr>
          <w:rFonts w:ascii="Garamond" w:hAnsi="Garamond"/>
          <w:sz w:val="32"/>
          <w:szCs w:val="32"/>
        </w:rPr>
        <w:t>, Paris, 1990, p. 195-199.</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Le médiéviste, la naissance du discours politique et la statistique lexicale : quelques problèmes », dans </w:t>
      </w:r>
      <w:r w:rsidRPr="00C74166">
        <w:rPr>
          <w:rStyle w:val="italique"/>
          <w:rFonts w:ascii="Garamond" w:hAnsi="Garamond"/>
          <w:iCs/>
          <w:sz w:val="32"/>
          <w:szCs w:val="32"/>
        </w:rPr>
        <w:t>L'Ecrit dans la société médiévale, Textes en hommage à Lucie Fossier</w:t>
      </w:r>
      <w:r w:rsidRPr="00C74166">
        <w:rPr>
          <w:rFonts w:ascii="Garamond" w:hAnsi="Garamond"/>
          <w:sz w:val="32"/>
          <w:szCs w:val="32"/>
        </w:rPr>
        <w:t>, Paris, 1991, p. 289-298.</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lang w:val="it-IT"/>
        </w:rPr>
        <w:lastRenderedPageBreak/>
        <w:t xml:space="preserve">GENET Jean-Philippe, </w:t>
      </w:r>
      <w:r w:rsidRPr="00C74166">
        <w:rPr>
          <w:rFonts w:ascii="Garamond" w:hAnsi="Garamond"/>
          <w:sz w:val="32"/>
          <w:szCs w:val="32"/>
        </w:rPr>
        <w:t xml:space="preserve">« Le répertoire informatisé provisoire de l'Université de Paris », dans M. Cocaud, éd., </w:t>
      </w:r>
      <w:r w:rsidRPr="00C74166">
        <w:rPr>
          <w:rStyle w:val="italique"/>
          <w:rFonts w:ascii="Garamond" w:hAnsi="Garamond"/>
          <w:iCs/>
          <w:sz w:val="32"/>
          <w:szCs w:val="32"/>
        </w:rPr>
        <w:t>Histoire et Informatique. Base de données, recherche documentaire multimédia. Actes du 1</w:t>
      </w:r>
      <w:r w:rsidRPr="00C74166">
        <w:rPr>
          <w:rStyle w:val="italique"/>
          <w:rFonts w:ascii="Garamond" w:hAnsi="Garamond"/>
          <w:iCs/>
          <w:sz w:val="32"/>
          <w:szCs w:val="32"/>
          <w:vertAlign w:val="superscript"/>
        </w:rPr>
        <w:t>er</w:t>
      </w:r>
      <w:r w:rsidRPr="00C74166">
        <w:rPr>
          <w:rStyle w:val="italique"/>
          <w:rFonts w:ascii="Garamond" w:hAnsi="Garamond"/>
          <w:iCs/>
          <w:sz w:val="32"/>
          <w:szCs w:val="32"/>
        </w:rPr>
        <w:t xml:space="preserve"> Congrès de l'Association française pour l'Histoire et Informatique, Rennes, 1994</w:t>
      </w:r>
      <w:r w:rsidRPr="00C74166">
        <w:rPr>
          <w:rFonts w:ascii="Garamond" w:hAnsi="Garamond"/>
          <w:sz w:val="32"/>
          <w:szCs w:val="32"/>
        </w:rPr>
        <w:t>, Rennes, 1995, 109-126.</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Le texte qu'en fait-on ? Bilan et perspectives », dans L. Fossier, éd., </w:t>
      </w:r>
      <w:r w:rsidRPr="00C74166">
        <w:rPr>
          <w:rStyle w:val="italique"/>
          <w:rFonts w:ascii="Garamond" w:hAnsi="Garamond"/>
          <w:iCs/>
          <w:sz w:val="32"/>
          <w:szCs w:val="32"/>
        </w:rPr>
        <w:t>Le Médiéviste et l'ordinateur, Actes de la Table Ronde (Paris C.N.R.S. 17 nov. 1989)</w:t>
      </w:r>
      <w:r w:rsidRPr="00C74166">
        <w:rPr>
          <w:rFonts w:ascii="Garamond" w:hAnsi="Garamond"/>
          <w:sz w:val="32"/>
          <w:szCs w:val="32"/>
        </w:rPr>
        <w:t>, Paris, 1990, p. 15-17.</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Le vocabulaire politique du </w:t>
      </w:r>
      <w:r w:rsidRPr="00C74166">
        <w:rPr>
          <w:rFonts w:ascii="Garamond" w:hAnsi="Garamond"/>
          <w:i/>
          <w:sz w:val="32"/>
          <w:szCs w:val="32"/>
        </w:rPr>
        <w:t>Polycraticus</w:t>
      </w:r>
      <w:r w:rsidRPr="00C74166">
        <w:rPr>
          <w:rFonts w:ascii="Garamond" w:hAnsi="Garamond"/>
          <w:sz w:val="32"/>
          <w:szCs w:val="32"/>
        </w:rPr>
        <w:t xml:space="preserve"> de Jean de Salisbury : le prince et le roi », dans Martin Aurell, dir.,</w:t>
      </w:r>
      <w:r w:rsidRPr="00C74166">
        <w:rPr>
          <w:rFonts w:ascii="Garamond" w:hAnsi="Garamond"/>
          <w:i/>
          <w:sz w:val="32"/>
          <w:szCs w:val="32"/>
        </w:rPr>
        <w:t xml:space="preserve"> La cour Plantagenêt (1154-1204). Actes du Colloque tenu à Thouars du 30 avril au 2 mai 1999,</w:t>
      </w:r>
      <w:r w:rsidRPr="00C74166">
        <w:rPr>
          <w:rFonts w:ascii="Garamond" w:hAnsi="Garamond"/>
          <w:sz w:val="32"/>
          <w:szCs w:val="32"/>
        </w:rPr>
        <w:t xml:space="preserve"> Poitiers, C.E.S.C.M., 2000, p. 187-215.</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Les bases de données historiques à distance : une expérience », </w:t>
      </w:r>
      <w:r w:rsidRPr="00C74166">
        <w:rPr>
          <w:rFonts w:ascii="Garamond" w:hAnsi="Garamond"/>
          <w:i/>
          <w:sz w:val="32"/>
          <w:szCs w:val="32"/>
        </w:rPr>
        <w:t>Le Médiéviste et l’Ordinateur</w:t>
      </w:r>
      <w:r w:rsidRPr="00C74166">
        <w:rPr>
          <w:rFonts w:ascii="Garamond" w:hAnsi="Garamond"/>
          <w:sz w:val="32"/>
          <w:szCs w:val="32"/>
        </w:rPr>
        <w:t>, XLI, 2002, p. 83-86.</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lang w:val="it-IT"/>
        </w:rPr>
        <w:t xml:space="preserve">GENET Jean-Philippe, </w:t>
      </w:r>
      <w:r w:rsidRPr="00C74166">
        <w:rPr>
          <w:rFonts w:ascii="Garamond" w:hAnsi="Garamond"/>
          <w:sz w:val="32"/>
          <w:szCs w:val="32"/>
        </w:rPr>
        <w:t xml:space="preserve">« Les théologiens parisiens : une approche par l’analyse factorielle », dans </w:t>
      </w:r>
      <w:r w:rsidRPr="00C74166">
        <w:rPr>
          <w:rFonts w:ascii="Garamond" w:hAnsi="Garamond"/>
          <w:i/>
          <w:sz w:val="32"/>
          <w:szCs w:val="32"/>
        </w:rPr>
        <w:t>Mesure et histoire médiévale. Actes du XLIII</w:t>
      </w:r>
      <w:r w:rsidRPr="00C74166">
        <w:rPr>
          <w:rFonts w:ascii="Garamond" w:hAnsi="Garamond"/>
          <w:i/>
          <w:sz w:val="32"/>
          <w:szCs w:val="32"/>
          <w:vertAlign w:val="superscript"/>
        </w:rPr>
        <w:t>e</w:t>
      </w:r>
      <w:r w:rsidRPr="00C74166">
        <w:rPr>
          <w:rFonts w:ascii="Garamond" w:hAnsi="Garamond"/>
          <w:i/>
          <w:sz w:val="32"/>
          <w:szCs w:val="32"/>
        </w:rPr>
        <w:t xml:space="preserve"> Congrès de la Société des Historiens Médiévistes de l’Enseignement Supérieur (Tours, 31 mai-2 juin 2012)</w:t>
      </w:r>
      <w:r w:rsidRPr="00C74166">
        <w:rPr>
          <w:rFonts w:ascii="Garamond" w:hAnsi="Garamond"/>
          <w:sz w:val="32"/>
          <w:szCs w:val="32"/>
        </w:rPr>
        <w:t>, Paris, 2013, p. 135-152.</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Les voyages des Anglais à la fin du Moyen Âge », dans </w:t>
      </w:r>
      <w:r w:rsidRPr="00C74166">
        <w:rPr>
          <w:rFonts w:ascii="Garamond" w:hAnsi="Garamond"/>
          <w:i/>
          <w:sz w:val="32"/>
          <w:szCs w:val="32"/>
        </w:rPr>
        <w:t>Se déplacer du Moyen Âge à nos jours. Actes du 6</w:t>
      </w:r>
      <w:r w:rsidRPr="00C74166">
        <w:rPr>
          <w:rFonts w:ascii="Garamond" w:hAnsi="Garamond"/>
          <w:i/>
          <w:sz w:val="32"/>
          <w:szCs w:val="32"/>
          <w:vertAlign w:val="superscript"/>
        </w:rPr>
        <w:t>e</w:t>
      </w:r>
      <w:r w:rsidRPr="00C74166">
        <w:rPr>
          <w:rFonts w:ascii="Garamond" w:hAnsi="Garamond"/>
          <w:i/>
          <w:sz w:val="32"/>
          <w:szCs w:val="32"/>
        </w:rPr>
        <w:t xml:space="preserve"> colloque européen de Calais, 2006-2007</w:t>
      </w:r>
      <w:r w:rsidRPr="00C74166">
        <w:rPr>
          <w:rFonts w:ascii="Garamond" w:hAnsi="Garamond"/>
          <w:sz w:val="32"/>
          <w:szCs w:val="32"/>
        </w:rPr>
        <w:t>, dir. Stéphane Curveiller et Laurent Buchard, Calais, 2009, p. 86-98.</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L'historien et </w:t>
      </w:r>
      <w:proofErr w:type="gramStart"/>
      <w:r w:rsidRPr="00C74166">
        <w:rPr>
          <w:rFonts w:ascii="Garamond" w:hAnsi="Garamond"/>
          <w:sz w:val="32"/>
          <w:szCs w:val="32"/>
        </w:rPr>
        <w:t>l'informatique:</w:t>
      </w:r>
      <w:proofErr w:type="gramEnd"/>
      <w:r w:rsidRPr="00C74166">
        <w:rPr>
          <w:rFonts w:ascii="Garamond" w:hAnsi="Garamond"/>
          <w:sz w:val="32"/>
          <w:szCs w:val="32"/>
        </w:rPr>
        <w:t xml:space="preserve"> faut-il être exigeant? », dans </w:t>
      </w:r>
      <w:r w:rsidRPr="00C74166">
        <w:rPr>
          <w:rStyle w:val="italique"/>
          <w:rFonts w:ascii="Garamond" w:hAnsi="Garamond"/>
          <w:iCs/>
          <w:sz w:val="32"/>
          <w:szCs w:val="32"/>
        </w:rPr>
        <w:t>Geschichte und Informatik/Histoire et Informatique. Association for History and Computing. Swiss Branch</w:t>
      </w:r>
      <w:r w:rsidRPr="00C74166">
        <w:rPr>
          <w:rFonts w:ascii="Garamond" w:hAnsi="Garamond"/>
          <w:sz w:val="32"/>
          <w:szCs w:val="32"/>
        </w:rPr>
        <w:t>, II, 1991, p. 29-45.</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lang w:val="de-DE"/>
        </w:rPr>
        <w:t xml:space="preserve">GENET Jean-Philippe, </w:t>
      </w:r>
      <w:r w:rsidRPr="00C74166">
        <w:rPr>
          <w:rFonts w:ascii="Garamond" w:hAnsi="Garamond"/>
          <w:sz w:val="32"/>
          <w:szCs w:val="32"/>
        </w:rPr>
        <w:t xml:space="preserve">« L'Historien et l'Ordinateur », </w:t>
      </w:r>
      <w:r w:rsidRPr="00C74166">
        <w:rPr>
          <w:rStyle w:val="italique"/>
          <w:rFonts w:ascii="Garamond" w:hAnsi="Garamond"/>
          <w:iCs/>
          <w:sz w:val="32"/>
          <w:szCs w:val="32"/>
        </w:rPr>
        <w:t>Historiens et Géographes</w:t>
      </w:r>
      <w:r w:rsidRPr="00C74166">
        <w:rPr>
          <w:rFonts w:ascii="Garamond" w:hAnsi="Garamond"/>
          <w:sz w:val="32"/>
          <w:szCs w:val="32"/>
        </w:rPr>
        <w:t>, 270, 1978, p. 125-142.</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L'informatique au service de la </w:t>
      </w:r>
      <w:proofErr w:type="gramStart"/>
      <w:r w:rsidRPr="00C74166">
        <w:rPr>
          <w:rFonts w:ascii="Garamond" w:hAnsi="Garamond"/>
          <w:sz w:val="32"/>
          <w:szCs w:val="32"/>
        </w:rPr>
        <w:t>prosopographie:</w:t>
      </w:r>
      <w:proofErr w:type="gramEnd"/>
      <w:r w:rsidRPr="00C74166">
        <w:rPr>
          <w:rFonts w:ascii="Garamond" w:hAnsi="Garamond"/>
          <w:sz w:val="32"/>
          <w:szCs w:val="32"/>
        </w:rPr>
        <w:t xml:space="preserve"> PROSOP », dans </w:t>
      </w:r>
      <w:r w:rsidRPr="00C74166">
        <w:rPr>
          <w:rFonts w:ascii="Garamond" w:hAnsi="Garamond"/>
          <w:i/>
          <w:sz w:val="32"/>
          <w:szCs w:val="32"/>
        </w:rPr>
        <w:t>Mélanges de l'École Française de Rome (Moyen Age Temps Modernes)</w:t>
      </w:r>
      <w:r w:rsidRPr="00C74166">
        <w:rPr>
          <w:rFonts w:ascii="Garamond" w:hAnsi="Garamond"/>
          <w:sz w:val="32"/>
          <w:szCs w:val="32"/>
        </w:rPr>
        <w:t>, C, 1988, p. 247-263.</w:t>
      </w:r>
    </w:p>
    <w:p w:rsidR="00C74166" w:rsidRPr="00C74166" w:rsidRDefault="00C74166" w:rsidP="00C74166">
      <w:pPr>
        <w:pStyle w:val="paragraphetexteretrait10"/>
        <w:spacing w:after="120" w:line="240" w:lineRule="auto"/>
        <w:ind w:left="360" w:firstLine="0"/>
        <w:rPr>
          <w:rFonts w:ascii="Garamond" w:hAnsi="Garamond"/>
          <w:sz w:val="32"/>
          <w:szCs w:val="32"/>
          <w:lang w:val="it-IT"/>
        </w:rPr>
      </w:pPr>
      <w:r w:rsidRPr="00C74166">
        <w:rPr>
          <w:rFonts w:ascii="Garamond" w:hAnsi="Garamond"/>
          <w:sz w:val="32"/>
          <w:szCs w:val="32"/>
        </w:rPr>
        <w:t xml:space="preserve">GENET Jean-Philippe, </w:t>
      </w:r>
      <w:r w:rsidRPr="00C74166">
        <w:rPr>
          <w:rFonts w:ascii="Garamond" w:hAnsi="Garamond"/>
          <w:sz w:val="32"/>
          <w:szCs w:val="32"/>
          <w:lang w:val="it-IT"/>
        </w:rPr>
        <w:t xml:space="preserve">« Lo storico, il discorso e il linguaggio », </w:t>
      </w:r>
      <w:r w:rsidRPr="00C74166">
        <w:rPr>
          <w:rFonts w:ascii="Garamond" w:hAnsi="Garamond"/>
          <w:i/>
          <w:sz w:val="32"/>
          <w:szCs w:val="32"/>
          <w:lang w:val="it-IT"/>
        </w:rPr>
        <w:t>Contemporanea</w:t>
      </w:r>
      <w:r w:rsidRPr="00C74166">
        <w:rPr>
          <w:rFonts w:ascii="Garamond" w:hAnsi="Garamond"/>
          <w:sz w:val="32"/>
          <w:szCs w:val="32"/>
          <w:lang w:val="it-IT"/>
        </w:rPr>
        <w:t>, XVI (2), 2013, p. 289-299.</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L'ordinateur et le métier d'historien », dans </w:t>
      </w:r>
      <w:r w:rsidRPr="00C74166">
        <w:rPr>
          <w:rStyle w:val="italique"/>
          <w:rFonts w:ascii="Garamond" w:hAnsi="Garamond"/>
          <w:iCs/>
          <w:sz w:val="32"/>
          <w:szCs w:val="32"/>
        </w:rPr>
        <w:t>L'Ordinateur et le Métier d'Historien, IV</w:t>
      </w:r>
      <w:r w:rsidRPr="00C74166">
        <w:rPr>
          <w:rStyle w:val="italique"/>
          <w:rFonts w:ascii="Garamond" w:hAnsi="Garamond"/>
          <w:iCs/>
          <w:sz w:val="32"/>
          <w:szCs w:val="32"/>
          <w:vertAlign w:val="superscript"/>
        </w:rPr>
        <w:t>e</w:t>
      </w:r>
      <w:r w:rsidRPr="00C74166">
        <w:rPr>
          <w:rStyle w:val="italique"/>
          <w:rFonts w:ascii="Garamond" w:hAnsi="Garamond"/>
          <w:iCs/>
          <w:sz w:val="32"/>
          <w:szCs w:val="32"/>
        </w:rPr>
        <w:t xml:space="preserve"> Congrès « History and Computing », Talence 14-16 Septembre 1989</w:t>
      </w:r>
      <w:r w:rsidRPr="00C74166">
        <w:rPr>
          <w:rFonts w:ascii="Garamond" w:hAnsi="Garamond"/>
          <w:sz w:val="32"/>
          <w:szCs w:val="32"/>
        </w:rPr>
        <w:t>, Bordeaux, 1990, p. 7-15.</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lastRenderedPageBreak/>
        <w:t xml:space="preserve">GENET Jean-Philippe, « Matrices, genres, </w:t>
      </w:r>
      <w:proofErr w:type="gramStart"/>
      <w:r w:rsidRPr="00C74166">
        <w:rPr>
          <w:rFonts w:ascii="Garamond" w:hAnsi="Garamond"/>
          <w:sz w:val="32"/>
          <w:szCs w:val="32"/>
        </w:rPr>
        <w:t>champs:</w:t>
      </w:r>
      <w:proofErr w:type="gramEnd"/>
      <w:r w:rsidRPr="00C74166">
        <w:rPr>
          <w:rFonts w:ascii="Garamond" w:hAnsi="Garamond"/>
          <w:sz w:val="32"/>
          <w:szCs w:val="32"/>
        </w:rPr>
        <w:t xml:space="preserve"> une approche sur le long terme », dans A. Vaillant, (éd.),</w:t>
      </w:r>
      <w:r w:rsidRPr="00C74166">
        <w:rPr>
          <w:rStyle w:val="italique"/>
          <w:rFonts w:ascii="Garamond" w:hAnsi="Garamond"/>
          <w:iCs/>
          <w:sz w:val="32"/>
          <w:szCs w:val="32"/>
        </w:rPr>
        <w:t xml:space="preserve"> Mesure(s) du livre. Colloque organisé par la Bibliothèque Nationale et la société des études romantiques</w:t>
      </w:r>
      <w:r w:rsidRPr="00C74166">
        <w:rPr>
          <w:rFonts w:ascii="Garamond" w:hAnsi="Garamond"/>
          <w:sz w:val="32"/>
          <w:szCs w:val="32"/>
        </w:rPr>
        <w:t>, Bibliothèque Nationale, Paris, 1992, p. 57-74.</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Ordinateur, Lexique, Contexte », </w:t>
      </w:r>
      <w:r w:rsidRPr="00C74166">
        <w:rPr>
          <w:rFonts w:ascii="Garamond" w:hAnsi="Garamond"/>
          <w:i/>
          <w:sz w:val="32"/>
          <w:szCs w:val="32"/>
        </w:rPr>
        <w:t>ibidem</w:t>
      </w:r>
      <w:r w:rsidRPr="00C74166">
        <w:rPr>
          <w:rFonts w:ascii="Garamond" w:hAnsi="Garamond"/>
          <w:sz w:val="32"/>
          <w:szCs w:val="32"/>
        </w:rPr>
        <w:t>, p. 299-317.</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Petite bibliothèque pour l'analyse factorielle », </w:t>
      </w:r>
      <w:r w:rsidRPr="00C74166">
        <w:rPr>
          <w:rStyle w:val="italique"/>
          <w:rFonts w:ascii="Garamond" w:hAnsi="Garamond"/>
          <w:iCs/>
          <w:sz w:val="32"/>
          <w:szCs w:val="32"/>
        </w:rPr>
        <w:t>Le Médiéviste et l'Ordinateur</w:t>
      </w:r>
      <w:r w:rsidRPr="00C74166">
        <w:rPr>
          <w:rFonts w:ascii="Garamond" w:hAnsi="Garamond"/>
          <w:sz w:val="32"/>
          <w:szCs w:val="32"/>
        </w:rPr>
        <w:t>, 5, 1981, p. 6-7.</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Pour l'informatisation des dictionnaires </w:t>
      </w:r>
      <w:proofErr w:type="gramStart"/>
      <w:r w:rsidRPr="00C74166">
        <w:rPr>
          <w:rFonts w:ascii="Garamond" w:hAnsi="Garamond"/>
          <w:sz w:val="32"/>
          <w:szCs w:val="32"/>
        </w:rPr>
        <w:t>biographiques:</w:t>
      </w:r>
      <w:proofErr w:type="gramEnd"/>
      <w:r w:rsidRPr="00C74166">
        <w:rPr>
          <w:rFonts w:ascii="Garamond" w:hAnsi="Garamond"/>
          <w:sz w:val="32"/>
          <w:szCs w:val="32"/>
        </w:rPr>
        <w:t xml:space="preserve"> une expérience », </w:t>
      </w:r>
      <w:r w:rsidRPr="00C74166">
        <w:rPr>
          <w:rStyle w:val="italique"/>
          <w:rFonts w:ascii="Garamond" w:hAnsi="Garamond"/>
          <w:iCs/>
          <w:sz w:val="32"/>
          <w:szCs w:val="32"/>
        </w:rPr>
        <w:t>Histoire &amp; Mesure</w:t>
      </w:r>
      <w:r w:rsidRPr="00C74166">
        <w:rPr>
          <w:rFonts w:ascii="Garamond" w:hAnsi="Garamond"/>
          <w:sz w:val="32"/>
          <w:szCs w:val="32"/>
        </w:rPr>
        <w:t>, I (2), 1986, p. 99-110.</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Qu'est-ce-que la classification automatique ? », </w:t>
      </w:r>
      <w:r w:rsidRPr="00C74166">
        <w:rPr>
          <w:rStyle w:val="italique"/>
          <w:rFonts w:ascii="Garamond" w:hAnsi="Garamond"/>
          <w:iCs/>
          <w:sz w:val="32"/>
          <w:szCs w:val="32"/>
        </w:rPr>
        <w:t>Le Médiéviste et l'Ordinateur</w:t>
      </w:r>
      <w:r w:rsidRPr="00C74166">
        <w:rPr>
          <w:rFonts w:ascii="Garamond" w:hAnsi="Garamond"/>
          <w:sz w:val="32"/>
          <w:szCs w:val="32"/>
        </w:rPr>
        <w:t>, VII, 1982, p. 2-7.</w:t>
      </w:r>
    </w:p>
    <w:p w:rsidR="00C74166" w:rsidRPr="00C74166" w:rsidRDefault="00C74166" w:rsidP="00C74166">
      <w:pPr>
        <w:pStyle w:val="paragraphetexteretrait10"/>
        <w:spacing w:after="120" w:line="240" w:lineRule="auto"/>
        <w:ind w:left="360" w:firstLine="0"/>
        <w:rPr>
          <w:rFonts w:ascii="Garamond" w:hAnsi="Garamond"/>
          <w:sz w:val="32"/>
          <w:szCs w:val="32"/>
          <w:lang w:val="it-IT"/>
        </w:rPr>
      </w:pPr>
      <w:r w:rsidRPr="00C74166">
        <w:rPr>
          <w:rFonts w:ascii="Garamond" w:hAnsi="Garamond"/>
          <w:sz w:val="32"/>
          <w:szCs w:val="32"/>
        </w:rPr>
        <w:t xml:space="preserve">GENET Jean-Philippe, </w:t>
      </w:r>
      <w:r w:rsidRPr="00C74166">
        <w:rPr>
          <w:rFonts w:ascii="Garamond" w:hAnsi="Garamond"/>
          <w:sz w:val="32"/>
          <w:szCs w:val="32"/>
          <w:lang w:val="it-IT"/>
        </w:rPr>
        <w:t xml:space="preserve">« Source, métasource, texte, histoire », dans F. Bocchi et P. Denley, éd., </w:t>
      </w:r>
      <w:r w:rsidRPr="00C74166">
        <w:rPr>
          <w:rStyle w:val="italique"/>
          <w:rFonts w:ascii="Garamond" w:hAnsi="Garamond"/>
          <w:iCs/>
          <w:sz w:val="32"/>
          <w:szCs w:val="32"/>
          <w:lang w:val="it-IT"/>
        </w:rPr>
        <w:t>Storia &amp; Multimedia, Atti del Settimo Congresso Internazionale, Association for History and Computing</w:t>
      </w:r>
      <w:r w:rsidRPr="00C74166">
        <w:rPr>
          <w:rFonts w:ascii="Garamond" w:hAnsi="Garamond"/>
          <w:sz w:val="32"/>
          <w:szCs w:val="32"/>
          <w:lang w:val="it-IT"/>
        </w:rPr>
        <w:t>, Bologna, 1994, p. 3-17.</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Studium Parisiense, un répertoire informatisé des écoles et de l’université de Paris », </w:t>
      </w:r>
      <w:r w:rsidRPr="00C74166">
        <w:rPr>
          <w:rFonts w:ascii="Garamond" w:hAnsi="Garamond"/>
          <w:i/>
          <w:sz w:val="32"/>
          <w:szCs w:val="32"/>
        </w:rPr>
        <w:t>Annali di Storia delle Università Italiane</w:t>
      </w:r>
      <w:r w:rsidRPr="00C74166">
        <w:rPr>
          <w:rFonts w:ascii="Garamond" w:hAnsi="Garamond"/>
          <w:sz w:val="32"/>
          <w:szCs w:val="32"/>
        </w:rPr>
        <w:t>, XXI (1), 2017, 25-74.</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Texte et Traduction », dans P. Achard, M.P. Gruenais, et D. Jaulin, </w:t>
      </w:r>
      <w:r w:rsidRPr="00C74166">
        <w:rPr>
          <w:rStyle w:val="italique"/>
          <w:rFonts w:ascii="Garamond" w:hAnsi="Garamond"/>
          <w:iCs/>
          <w:sz w:val="32"/>
          <w:szCs w:val="32"/>
        </w:rPr>
        <w:t>Histoire et Linguistique. Actes de la Table Ronde « Langage et Société »</w:t>
      </w:r>
      <w:r w:rsidRPr="00C74166">
        <w:rPr>
          <w:rFonts w:ascii="Garamond" w:hAnsi="Garamond"/>
          <w:sz w:val="32"/>
          <w:szCs w:val="32"/>
        </w:rPr>
        <w:t>, Paris, 1984, p. 225-231.</w:t>
      </w:r>
    </w:p>
    <w:p w:rsidR="00C74166" w:rsidRPr="00C74166" w:rsidRDefault="00C74166" w:rsidP="00C74166">
      <w:pPr>
        <w:pStyle w:val="paragraphetexteretrait10"/>
        <w:spacing w:after="120" w:line="240" w:lineRule="auto"/>
        <w:ind w:left="360" w:firstLine="0"/>
        <w:rPr>
          <w:rFonts w:ascii="Garamond" w:hAnsi="Garamond"/>
          <w:sz w:val="32"/>
          <w:szCs w:val="32"/>
          <w:lang w:val="en-GB"/>
        </w:rPr>
      </w:pPr>
      <w:r w:rsidRPr="00C74166">
        <w:rPr>
          <w:rFonts w:ascii="Garamond" w:hAnsi="Garamond"/>
          <w:sz w:val="32"/>
          <w:szCs w:val="32"/>
          <w:lang w:val="en-GB"/>
        </w:rPr>
        <w:t>GENET Jean-Philippe, « </w:t>
      </w:r>
      <w:r w:rsidRPr="00C74166">
        <w:rPr>
          <w:rFonts w:ascii="Garamond" w:hAnsi="Garamond"/>
          <w:sz w:val="32"/>
          <w:szCs w:val="32"/>
          <w:lang w:val="en-US"/>
        </w:rPr>
        <w:t xml:space="preserve">The PROSOP system and the problem of Standardization and Exchange of Data », dans F. Hausmann, R. Hartel, I.H. Kropac et P. Becker, </w:t>
      </w:r>
      <w:r w:rsidRPr="00C74166">
        <w:rPr>
          <w:rStyle w:val="italique"/>
          <w:rFonts w:ascii="Garamond" w:hAnsi="Garamond"/>
          <w:iCs/>
          <w:sz w:val="32"/>
          <w:szCs w:val="32"/>
          <w:lang w:val="en-US"/>
        </w:rPr>
        <w:t xml:space="preserve">Datennetze fur die Historischen </w:t>
      </w:r>
      <w:proofErr w:type="gramStart"/>
      <w:r w:rsidRPr="00C74166">
        <w:rPr>
          <w:rStyle w:val="italique"/>
          <w:rFonts w:ascii="Garamond" w:hAnsi="Garamond"/>
          <w:iCs/>
          <w:sz w:val="32"/>
          <w:szCs w:val="32"/>
          <w:lang w:val="en-US"/>
        </w:rPr>
        <w:t>Wissenschaften?</w:t>
      </w:r>
      <w:r w:rsidRPr="00C74166">
        <w:rPr>
          <w:rFonts w:ascii="Garamond" w:hAnsi="Garamond"/>
          <w:sz w:val="32"/>
          <w:szCs w:val="32"/>
          <w:lang w:val="en-US"/>
        </w:rPr>
        <w:t>,</w:t>
      </w:r>
      <w:proofErr w:type="gramEnd"/>
      <w:r w:rsidRPr="00C74166">
        <w:rPr>
          <w:rFonts w:ascii="Garamond" w:hAnsi="Garamond"/>
          <w:sz w:val="32"/>
          <w:szCs w:val="32"/>
          <w:lang w:val="en-US"/>
        </w:rPr>
        <w:t xml:space="preserve"> Graz, 1987, p. 82-87.</w:t>
      </w:r>
    </w:p>
    <w:p w:rsidR="00C74166" w:rsidRPr="00C74166" w:rsidRDefault="00C74166" w:rsidP="00C74166">
      <w:pPr>
        <w:pStyle w:val="paragraphetexteretrait10"/>
        <w:spacing w:after="120" w:line="240" w:lineRule="auto"/>
        <w:ind w:left="360" w:firstLine="0"/>
        <w:rPr>
          <w:rFonts w:ascii="Garamond" w:hAnsi="Garamond"/>
          <w:sz w:val="32"/>
          <w:szCs w:val="32"/>
          <w:lang w:val="en-GB"/>
        </w:rPr>
      </w:pPr>
      <w:r w:rsidRPr="00C74166">
        <w:rPr>
          <w:rFonts w:ascii="Garamond" w:hAnsi="Garamond"/>
          <w:sz w:val="32"/>
          <w:szCs w:val="32"/>
          <w:lang w:val="en-GB"/>
        </w:rPr>
        <w:t xml:space="preserve">GENET Jean-Philippe, « The PROSOP system », dans P. Denley et D. Hopkin, </w:t>
      </w:r>
      <w:r w:rsidRPr="00C74166">
        <w:rPr>
          <w:rStyle w:val="italique"/>
          <w:rFonts w:ascii="Garamond" w:hAnsi="Garamond"/>
          <w:iCs/>
          <w:sz w:val="32"/>
          <w:szCs w:val="32"/>
          <w:lang w:val="en-GB"/>
        </w:rPr>
        <w:t>History and Computing</w:t>
      </w:r>
      <w:r w:rsidRPr="00C74166">
        <w:rPr>
          <w:rFonts w:ascii="Garamond" w:hAnsi="Garamond"/>
          <w:sz w:val="32"/>
          <w:szCs w:val="32"/>
          <w:lang w:val="en-GB"/>
        </w:rPr>
        <w:t>, Manchester, 1987, p. 191-198.</w:t>
      </w:r>
    </w:p>
    <w:p w:rsidR="00C74166" w:rsidRPr="00C74166" w:rsidRDefault="00C74166" w:rsidP="00C74166">
      <w:pPr>
        <w:pStyle w:val="paragretraitligne210"/>
        <w:spacing w:after="120" w:line="240" w:lineRule="auto"/>
        <w:ind w:left="360" w:firstLine="0"/>
        <w:rPr>
          <w:rFonts w:ascii="Garamond" w:hAnsi="Garamond"/>
          <w:sz w:val="32"/>
          <w:szCs w:val="32"/>
        </w:rPr>
      </w:pPr>
      <w:r w:rsidRPr="00C74166">
        <w:rPr>
          <w:rFonts w:ascii="Garamond" w:hAnsi="Garamond"/>
          <w:sz w:val="32"/>
          <w:szCs w:val="32"/>
        </w:rPr>
        <w:t xml:space="preserve">GENET Jean-Philippe, « Trente ans d’Histoire &amp; Mesure. Entretiens croisés avec Gérard Béaur, Jean-Philippe Genet et Jean Heffer », </w:t>
      </w:r>
      <w:r w:rsidRPr="00C74166">
        <w:rPr>
          <w:rFonts w:ascii="Garamond" w:hAnsi="Garamond"/>
          <w:i/>
          <w:sz w:val="32"/>
          <w:szCs w:val="32"/>
        </w:rPr>
        <w:t>Histoire &amp; Mesure</w:t>
      </w:r>
      <w:r w:rsidRPr="00C74166">
        <w:rPr>
          <w:rFonts w:ascii="Garamond" w:hAnsi="Garamond"/>
          <w:sz w:val="32"/>
          <w:szCs w:val="32"/>
        </w:rPr>
        <w:t>, 2016, XXXI-2, p. 3-9.</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 Un programme de traitement automatique des textes : ALINE » (en collaboration avec F. Hucher, J. Mondelli, et E. Valensi), </w:t>
      </w:r>
      <w:r w:rsidRPr="00C74166">
        <w:rPr>
          <w:rStyle w:val="italique"/>
          <w:rFonts w:ascii="Garamond" w:hAnsi="Garamond"/>
          <w:iCs/>
          <w:sz w:val="32"/>
          <w:szCs w:val="32"/>
        </w:rPr>
        <w:t>Bulletin du Centre d'Analyse du Discours de l'Université de Lille III</w:t>
      </w:r>
      <w:r w:rsidRPr="00C74166">
        <w:rPr>
          <w:rFonts w:ascii="Garamond" w:hAnsi="Garamond"/>
          <w:sz w:val="32"/>
          <w:szCs w:val="32"/>
        </w:rPr>
        <w:t>, 1974, p. 96-121.</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lastRenderedPageBreak/>
        <w:t xml:space="preserve">GENET Jean-Philippe, « Une application de l'analyse factorielle à l'étude du vocabulaire », </w:t>
      </w:r>
      <w:r w:rsidRPr="00C74166">
        <w:rPr>
          <w:rStyle w:val="italique"/>
          <w:rFonts w:ascii="Garamond" w:hAnsi="Garamond"/>
          <w:iCs/>
          <w:sz w:val="32"/>
          <w:szCs w:val="32"/>
        </w:rPr>
        <w:t>Le Médiéviste et l'Ordinateur</w:t>
      </w:r>
      <w:r w:rsidRPr="00C74166">
        <w:rPr>
          <w:rFonts w:ascii="Garamond" w:hAnsi="Garamond"/>
          <w:sz w:val="32"/>
          <w:szCs w:val="32"/>
        </w:rPr>
        <w:t>, 5, 1981, p. 11-15.</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w:t>
      </w:r>
      <w:r w:rsidRPr="00C74166">
        <w:rPr>
          <w:rFonts w:ascii="Garamond" w:hAnsi="Garamond"/>
          <w:i/>
          <w:sz w:val="32"/>
          <w:szCs w:val="32"/>
        </w:rPr>
        <w:t>Actes du III</w:t>
      </w:r>
      <w:r w:rsidRPr="00C74166">
        <w:rPr>
          <w:rFonts w:ascii="Garamond" w:hAnsi="Garamond"/>
          <w:i/>
          <w:sz w:val="32"/>
          <w:szCs w:val="32"/>
          <w:vertAlign w:val="superscript"/>
        </w:rPr>
        <w:t>e</w:t>
      </w:r>
      <w:r w:rsidRPr="00C74166">
        <w:rPr>
          <w:rFonts w:ascii="Garamond" w:hAnsi="Garamond"/>
          <w:i/>
          <w:sz w:val="32"/>
          <w:szCs w:val="32"/>
        </w:rPr>
        <w:t xml:space="preserve"> Colloque National de l'Association Française pour l'histoire et l'informatique, Quels CD ROM pour l'enseignement et la </w:t>
      </w:r>
      <w:proofErr w:type="gramStart"/>
      <w:r w:rsidRPr="00C74166">
        <w:rPr>
          <w:rFonts w:ascii="Garamond" w:hAnsi="Garamond"/>
          <w:i/>
          <w:sz w:val="32"/>
          <w:szCs w:val="32"/>
        </w:rPr>
        <w:t>recherche</w:t>
      </w:r>
      <w:r w:rsidRPr="00C74166">
        <w:rPr>
          <w:rFonts w:ascii="Garamond" w:hAnsi="Garamond"/>
          <w:sz w:val="32"/>
          <w:szCs w:val="32"/>
        </w:rPr>
        <w:t> </w:t>
      </w:r>
      <w:r w:rsidRPr="00C74166">
        <w:rPr>
          <w:rFonts w:ascii="Garamond" w:hAnsi="Garamond"/>
          <w:i/>
          <w:sz w:val="32"/>
          <w:szCs w:val="32"/>
        </w:rPr>
        <w:t>?</w:t>
      </w:r>
      <w:r w:rsidRPr="00C74166">
        <w:rPr>
          <w:rFonts w:ascii="Garamond" w:hAnsi="Garamond"/>
          <w:sz w:val="32"/>
          <w:szCs w:val="32"/>
        </w:rPr>
        <w:t>,</w:t>
      </w:r>
      <w:proofErr w:type="gramEnd"/>
      <w:r w:rsidRPr="00C74166">
        <w:rPr>
          <w:rFonts w:ascii="Garamond" w:hAnsi="Garamond"/>
          <w:sz w:val="32"/>
          <w:szCs w:val="32"/>
        </w:rPr>
        <w:t xml:space="preserve"> éd. </w:t>
      </w:r>
      <w:proofErr w:type="gramStart"/>
      <w:r w:rsidRPr="00C74166">
        <w:rPr>
          <w:rFonts w:ascii="Garamond" w:hAnsi="Garamond"/>
          <w:sz w:val="32"/>
          <w:szCs w:val="32"/>
        </w:rPr>
        <w:t>en</w:t>
      </w:r>
      <w:proofErr w:type="gramEnd"/>
      <w:r w:rsidRPr="00C74166">
        <w:rPr>
          <w:rFonts w:ascii="Garamond" w:hAnsi="Garamond"/>
          <w:sz w:val="32"/>
          <w:szCs w:val="32"/>
        </w:rPr>
        <w:t xml:space="preserve"> collaboration avec Cl. Pennetier et G. Romero, Paris, Publications de la Sorbonne, 1997.</w:t>
      </w:r>
    </w:p>
    <w:p w:rsidR="00C74166" w:rsidRPr="00C74166" w:rsidRDefault="00C74166" w:rsidP="00C74166">
      <w:pPr>
        <w:pStyle w:val="paragretraitligne210"/>
        <w:spacing w:after="120" w:line="240" w:lineRule="auto"/>
        <w:ind w:left="360" w:firstLine="0"/>
        <w:rPr>
          <w:rFonts w:ascii="Garamond" w:hAnsi="Garamond"/>
          <w:sz w:val="32"/>
          <w:szCs w:val="32"/>
        </w:rPr>
      </w:pPr>
      <w:r w:rsidRPr="00C74166">
        <w:rPr>
          <w:rFonts w:ascii="Garamond" w:hAnsi="Garamond"/>
          <w:sz w:val="32"/>
          <w:szCs w:val="32"/>
        </w:rPr>
        <w:t xml:space="preserve">GENET Jean-Philippe, Collaboration avec G. Romero Passerin d'Entrèves, « Lexicographie, histoire et informatique », dans </w:t>
      </w:r>
      <w:r w:rsidRPr="00C74166">
        <w:rPr>
          <w:rFonts w:ascii="Garamond" w:hAnsi="Garamond"/>
          <w:i/>
          <w:sz w:val="32"/>
          <w:szCs w:val="32"/>
        </w:rPr>
        <w:t>Hypothèses 1997</w:t>
      </w:r>
      <w:r w:rsidRPr="00C74166">
        <w:rPr>
          <w:rFonts w:ascii="Garamond" w:hAnsi="Garamond"/>
          <w:sz w:val="32"/>
          <w:szCs w:val="32"/>
        </w:rPr>
        <w:t>, Paris, 1998, p. 189-190.</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w:t>
      </w:r>
      <w:r w:rsidRPr="00C74166">
        <w:rPr>
          <w:rStyle w:val="italique"/>
          <w:rFonts w:ascii="Garamond" w:hAnsi="Garamond"/>
          <w:iCs/>
          <w:sz w:val="32"/>
          <w:szCs w:val="32"/>
        </w:rPr>
        <w:t>Computers and the Humanities</w:t>
      </w:r>
      <w:r w:rsidRPr="00C74166">
        <w:rPr>
          <w:rFonts w:ascii="Garamond" w:hAnsi="Garamond"/>
          <w:sz w:val="32"/>
          <w:szCs w:val="32"/>
        </w:rPr>
        <w:t>, (édition en collaboration avec Antonio Zampolli) European Science Foundation-Dartmouth Publishing Company, Aldershot, 1992.</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w:t>
      </w:r>
      <w:r w:rsidRPr="00C74166">
        <w:rPr>
          <w:rFonts w:ascii="Garamond" w:hAnsi="Garamond"/>
          <w:i/>
          <w:sz w:val="32"/>
          <w:szCs w:val="32"/>
        </w:rPr>
        <w:t>Du papier à l’archive, du privé au public. France et îles britanniques, deux mémoires. Actes du colloque Franco-Britannique de Londres et d’Oxford, 18-20 septembre 2004</w:t>
      </w:r>
      <w:r w:rsidRPr="00C74166">
        <w:rPr>
          <w:rFonts w:ascii="Garamond" w:hAnsi="Garamond"/>
          <w:sz w:val="32"/>
          <w:szCs w:val="32"/>
        </w:rPr>
        <w:t>, dir. Jean-Philippe Genet et François-Joseph Ruggiu, Paris, Publications de la Sorbonne, 2011.</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w:t>
      </w:r>
      <w:r w:rsidRPr="00C74166">
        <w:rPr>
          <w:rFonts w:ascii="Garamond" w:hAnsi="Garamond"/>
          <w:i/>
          <w:sz w:val="32"/>
          <w:szCs w:val="32"/>
        </w:rPr>
        <w:t>Entre idéel et matériel. Espace, territoire et légitimation du pouvoir (v. 1200-v. 1640). Actes de la conférence organisée en 2013 à Pise par SAS en collaboration avec l’École française de Rome et la Scuola Normale Superiore de Pise</w:t>
      </w:r>
      <w:r w:rsidRPr="00C74166">
        <w:rPr>
          <w:rFonts w:ascii="Garamond" w:hAnsi="Garamond"/>
          <w:sz w:val="32"/>
          <w:szCs w:val="32"/>
        </w:rPr>
        <w:t>, dir. Patrick Boucheron, Marco Folin et Jean-Philippe Genet, (Le pouvoir symbolique en Occident, 7) Paris-Rome, Éditions de la Sorbonne-École française de Rome, 2018.</w:t>
      </w:r>
    </w:p>
    <w:p w:rsidR="00C74166" w:rsidRPr="00C74166" w:rsidRDefault="00C74166" w:rsidP="00C74166">
      <w:pPr>
        <w:pStyle w:val="Insertionreprendreletext"/>
        <w:spacing w:after="120"/>
        <w:ind w:left="360"/>
        <w:rPr>
          <w:rFonts w:ascii="Garamond" w:hAnsi="Garamond"/>
          <w:sz w:val="32"/>
          <w:szCs w:val="32"/>
        </w:rPr>
      </w:pPr>
      <w:r w:rsidRPr="00C74166">
        <w:rPr>
          <w:rFonts w:ascii="Garamond" w:hAnsi="Garamond"/>
          <w:sz w:val="32"/>
          <w:szCs w:val="32"/>
        </w:rPr>
        <w:t xml:space="preserve">GENET Jean-Philippe, </w:t>
      </w:r>
      <w:r w:rsidRPr="00C74166">
        <w:rPr>
          <w:rFonts w:ascii="Garamond" w:hAnsi="Garamond"/>
          <w:i/>
          <w:sz w:val="32"/>
          <w:szCs w:val="32"/>
        </w:rPr>
        <w:t>L’atelier international « Histoire et informatique : un curriculum pour la formation à la recherche »</w:t>
      </w:r>
      <w:r w:rsidRPr="00C74166">
        <w:rPr>
          <w:rFonts w:ascii="Garamond" w:hAnsi="Garamond"/>
          <w:sz w:val="32"/>
          <w:szCs w:val="32"/>
        </w:rPr>
        <w:t xml:space="preserve">, I, </w:t>
      </w:r>
      <w:r w:rsidRPr="00C74166">
        <w:rPr>
          <w:rStyle w:val="italique"/>
          <w:rFonts w:ascii="Garamond" w:hAnsi="Garamond"/>
          <w:iCs/>
          <w:sz w:val="32"/>
          <w:szCs w:val="32"/>
        </w:rPr>
        <w:t>Mémoire vive</w:t>
      </w:r>
      <w:r w:rsidRPr="00C74166">
        <w:rPr>
          <w:rFonts w:ascii="Garamond" w:hAnsi="Garamond"/>
          <w:sz w:val="32"/>
          <w:szCs w:val="32"/>
        </w:rPr>
        <w:t>, 9, juin 1993.</w:t>
      </w:r>
    </w:p>
    <w:p w:rsidR="00C74166" w:rsidRPr="00C74166" w:rsidRDefault="00C74166" w:rsidP="00C74166">
      <w:pPr>
        <w:pStyle w:val="Insertionreprendreletext"/>
        <w:spacing w:after="120"/>
        <w:ind w:left="360"/>
        <w:rPr>
          <w:rFonts w:ascii="Garamond" w:hAnsi="Garamond"/>
          <w:sz w:val="32"/>
          <w:szCs w:val="32"/>
        </w:rPr>
      </w:pPr>
      <w:r w:rsidRPr="00C74166">
        <w:rPr>
          <w:rFonts w:ascii="Garamond" w:hAnsi="Garamond"/>
          <w:sz w:val="32"/>
          <w:szCs w:val="32"/>
        </w:rPr>
        <w:t xml:space="preserve">GENET Jean-Philippe, </w:t>
      </w:r>
      <w:r w:rsidRPr="00C74166">
        <w:rPr>
          <w:rFonts w:ascii="Garamond" w:hAnsi="Garamond"/>
          <w:i/>
          <w:sz w:val="32"/>
          <w:szCs w:val="32"/>
        </w:rPr>
        <w:t>L’atelier international « Histoire et informatique : un curriculum pour la formation à la recherche »</w:t>
      </w:r>
      <w:r w:rsidRPr="00C74166">
        <w:rPr>
          <w:rFonts w:ascii="Garamond" w:hAnsi="Garamond"/>
          <w:sz w:val="32"/>
          <w:szCs w:val="32"/>
        </w:rPr>
        <w:t xml:space="preserve">, II, </w:t>
      </w:r>
      <w:r w:rsidRPr="00C74166">
        <w:rPr>
          <w:rStyle w:val="italique"/>
          <w:rFonts w:ascii="Garamond" w:hAnsi="Garamond"/>
          <w:iCs/>
          <w:sz w:val="32"/>
          <w:szCs w:val="32"/>
        </w:rPr>
        <w:t>Mémoire vive</w:t>
      </w:r>
      <w:r w:rsidRPr="00C74166">
        <w:rPr>
          <w:rFonts w:ascii="Garamond" w:hAnsi="Garamond"/>
          <w:sz w:val="32"/>
          <w:szCs w:val="32"/>
        </w:rPr>
        <w:t>, 11, juin 1994.</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w:t>
      </w:r>
      <w:r w:rsidRPr="00C74166">
        <w:rPr>
          <w:rFonts w:ascii="Garamond" w:hAnsi="Garamond"/>
          <w:i/>
          <w:sz w:val="32"/>
          <w:szCs w:val="32"/>
        </w:rPr>
        <w:t>La Standardisation et l'Echange des Bases de Données Historiques,</w:t>
      </w:r>
      <w:r w:rsidRPr="00C74166">
        <w:rPr>
          <w:rFonts w:ascii="Garamond" w:hAnsi="Garamond"/>
          <w:sz w:val="32"/>
          <w:szCs w:val="32"/>
        </w:rPr>
        <w:t xml:space="preserve"> (édition des actes) C.N.R.S., Paris, 1988.</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w:t>
      </w:r>
      <w:r w:rsidRPr="00C74166">
        <w:rPr>
          <w:rFonts w:ascii="Garamond" w:hAnsi="Garamond"/>
          <w:i/>
          <w:sz w:val="32"/>
          <w:szCs w:val="32"/>
        </w:rPr>
        <w:t>Langue et Histoire. Actes du Colloque de l’École Doctorale d’Histoire de Paris I, INHA, 20 et 21 octobre 2006</w:t>
      </w:r>
      <w:r w:rsidRPr="00C74166">
        <w:rPr>
          <w:rFonts w:ascii="Garamond" w:hAnsi="Garamond"/>
          <w:sz w:val="32"/>
          <w:szCs w:val="32"/>
        </w:rPr>
        <w:t>, édité par Jean-Philippe Genet sous la dir. de Jean-Marie Bertrand, Pierre Boilley, Jean-Philippe Genet et Pauline Schmitt-Pantel, Paris, Publications de la Sorbonne, 2011.</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lastRenderedPageBreak/>
        <w:t xml:space="preserve">GENET Jean-Philippe, </w:t>
      </w:r>
      <w:r w:rsidRPr="00C74166">
        <w:rPr>
          <w:rFonts w:ascii="Garamond" w:hAnsi="Garamond"/>
          <w:i/>
          <w:sz w:val="32"/>
          <w:szCs w:val="32"/>
        </w:rPr>
        <w:t>Les historiens et l’informatique : un métier à réinventer</w:t>
      </w:r>
      <w:r w:rsidRPr="00C74166">
        <w:rPr>
          <w:rFonts w:ascii="Garamond" w:hAnsi="Garamond"/>
          <w:sz w:val="32"/>
          <w:szCs w:val="32"/>
        </w:rPr>
        <w:t>, dir. Jean-Philippe Genet et Andrea Zorzi, Rome (École Française de Rome), 2011</w:t>
      </w:r>
    </w:p>
    <w:p w:rsidR="00C74166" w:rsidRPr="00C74166" w:rsidRDefault="00C74166" w:rsidP="00C74166">
      <w:pPr>
        <w:pStyle w:val="paragraphetexteretrait10"/>
        <w:spacing w:after="120" w:line="240" w:lineRule="auto"/>
        <w:ind w:left="360" w:firstLine="0"/>
        <w:rPr>
          <w:rFonts w:ascii="Garamond" w:hAnsi="Garamond"/>
          <w:sz w:val="32"/>
          <w:szCs w:val="32"/>
        </w:rPr>
      </w:pPr>
      <w:r w:rsidRPr="00C74166">
        <w:rPr>
          <w:rFonts w:ascii="Garamond" w:hAnsi="Garamond"/>
          <w:sz w:val="32"/>
          <w:szCs w:val="32"/>
        </w:rPr>
        <w:t xml:space="preserve">GENET Jean-Philippe, </w:t>
      </w:r>
      <w:r w:rsidRPr="00C74166">
        <w:rPr>
          <w:rStyle w:val="italique"/>
          <w:rFonts w:ascii="Garamond" w:hAnsi="Garamond"/>
          <w:iCs/>
          <w:sz w:val="32"/>
          <w:szCs w:val="32"/>
        </w:rPr>
        <w:t>L'État Moderne et les élites, XIII</w:t>
      </w:r>
      <w:r w:rsidRPr="00C74166">
        <w:rPr>
          <w:rStyle w:val="italique"/>
          <w:rFonts w:ascii="Garamond" w:hAnsi="Garamond"/>
          <w:iCs/>
          <w:sz w:val="32"/>
          <w:szCs w:val="32"/>
          <w:vertAlign w:val="superscript"/>
        </w:rPr>
        <w:t>e</w:t>
      </w:r>
      <w:r w:rsidRPr="00C74166">
        <w:rPr>
          <w:rStyle w:val="italique"/>
          <w:rFonts w:ascii="Garamond" w:hAnsi="Garamond"/>
          <w:iCs/>
          <w:sz w:val="32"/>
          <w:szCs w:val="32"/>
        </w:rPr>
        <w:t>-XVIII</w:t>
      </w:r>
      <w:r w:rsidRPr="00C74166">
        <w:rPr>
          <w:rStyle w:val="italique"/>
          <w:rFonts w:ascii="Garamond" w:hAnsi="Garamond"/>
          <w:iCs/>
          <w:sz w:val="32"/>
          <w:szCs w:val="32"/>
          <w:vertAlign w:val="superscript"/>
        </w:rPr>
        <w:t>e</w:t>
      </w:r>
      <w:r w:rsidRPr="00C74166">
        <w:rPr>
          <w:rStyle w:val="italique"/>
          <w:rFonts w:ascii="Garamond" w:hAnsi="Garamond"/>
          <w:iCs/>
          <w:sz w:val="32"/>
          <w:szCs w:val="32"/>
        </w:rPr>
        <w:t xml:space="preserve"> siècles. Apports et limites de la méthode Prosopographique</w:t>
      </w:r>
      <w:r w:rsidRPr="00C74166">
        <w:rPr>
          <w:rFonts w:ascii="Garamond" w:hAnsi="Garamond"/>
          <w:sz w:val="32"/>
          <w:szCs w:val="32"/>
        </w:rPr>
        <w:t>, (édition en collaboration avec Günther Lottes), Paris, Publications de la Sorbonne,1996.</w:t>
      </w:r>
    </w:p>
    <w:p w:rsidR="00C74166" w:rsidRPr="00C74166" w:rsidRDefault="00C74166" w:rsidP="00C74166">
      <w:pPr>
        <w:pStyle w:val="paragraphetexteretrait10"/>
        <w:spacing w:after="120" w:line="240" w:lineRule="auto"/>
        <w:ind w:left="360" w:firstLine="0"/>
        <w:rPr>
          <w:rFonts w:ascii="Garamond" w:hAnsi="Garamond"/>
          <w:sz w:val="32"/>
          <w:szCs w:val="32"/>
          <w:lang w:val="en-US"/>
        </w:rPr>
      </w:pPr>
      <w:r w:rsidRPr="00C74166">
        <w:rPr>
          <w:rFonts w:ascii="Garamond" w:hAnsi="Garamond"/>
          <w:sz w:val="32"/>
          <w:szCs w:val="32"/>
          <w:lang w:val="en-GB"/>
        </w:rPr>
        <w:t xml:space="preserve">GENET Jean-Philippe, </w:t>
      </w:r>
      <w:r w:rsidRPr="00C74166">
        <w:rPr>
          <w:rStyle w:val="italique"/>
          <w:rFonts w:ascii="Garamond" w:hAnsi="Garamond"/>
          <w:iCs/>
          <w:sz w:val="32"/>
          <w:szCs w:val="32"/>
          <w:lang w:val="en-GB"/>
        </w:rPr>
        <w:t xml:space="preserve">Medieval Lives and the Historian. </w:t>
      </w:r>
      <w:r w:rsidRPr="00C74166">
        <w:rPr>
          <w:rStyle w:val="italique"/>
          <w:rFonts w:ascii="Garamond" w:hAnsi="Garamond"/>
          <w:iCs/>
          <w:sz w:val="32"/>
          <w:szCs w:val="32"/>
          <w:lang w:val="en-US"/>
        </w:rPr>
        <w:t>Studies in Medieval Prosopography</w:t>
      </w:r>
      <w:r w:rsidRPr="00C74166">
        <w:rPr>
          <w:rFonts w:ascii="Garamond" w:hAnsi="Garamond"/>
          <w:sz w:val="32"/>
          <w:szCs w:val="32"/>
          <w:lang w:val="en-US"/>
        </w:rPr>
        <w:t xml:space="preserve"> (édition en collaboration avec Neithard Bulst) Kalamazoo (Medieval Institute Publications, Western Michigan University) 1986.</w:t>
      </w:r>
    </w:p>
    <w:p w:rsidR="00C74166" w:rsidRPr="00C74166" w:rsidRDefault="00C74166" w:rsidP="00C74166">
      <w:pPr>
        <w:pStyle w:val="Insertionreprendreletext"/>
        <w:spacing w:after="120"/>
        <w:ind w:left="360"/>
        <w:rPr>
          <w:rFonts w:ascii="Garamond" w:hAnsi="Garamond"/>
          <w:sz w:val="32"/>
          <w:szCs w:val="32"/>
        </w:rPr>
      </w:pPr>
      <w:r w:rsidRPr="00C74166">
        <w:rPr>
          <w:rFonts w:ascii="Garamond" w:hAnsi="Garamond"/>
          <w:sz w:val="32"/>
          <w:szCs w:val="32"/>
        </w:rPr>
        <w:t xml:space="preserve">GENET Jean-Philippe, </w:t>
      </w:r>
      <w:r w:rsidRPr="00C74166">
        <w:rPr>
          <w:rFonts w:ascii="Garamond" w:hAnsi="Garamond"/>
          <w:i/>
          <w:sz w:val="32"/>
          <w:szCs w:val="32"/>
        </w:rPr>
        <w:t>Mesurer le texte</w:t>
      </w:r>
      <w:r w:rsidRPr="00C74166">
        <w:rPr>
          <w:rFonts w:ascii="Garamond" w:hAnsi="Garamond"/>
          <w:sz w:val="32"/>
          <w:szCs w:val="32"/>
        </w:rPr>
        <w:t>, numéro double d’</w:t>
      </w:r>
      <w:r w:rsidRPr="00C74166">
        <w:rPr>
          <w:rStyle w:val="italique"/>
          <w:rFonts w:ascii="Garamond" w:hAnsi="Garamond"/>
          <w:iCs/>
          <w:sz w:val="32"/>
          <w:szCs w:val="32"/>
        </w:rPr>
        <w:t>Histoire et Mesure</w:t>
      </w:r>
      <w:r w:rsidRPr="00C74166">
        <w:rPr>
          <w:rFonts w:ascii="Garamond" w:hAnsi="Garamond"/>
          <w:sz w:val="32"/>
          <w:szCs w:val="32"/>
        </w:rPr>
        <w:t xml:space="preserve"> (avec Pierre Lafon), XVIII (3-4), 2003. </w:t>
      </w:r>
    </w:p>
    <w:p w:rsidR="00C74166" w:rsidRPr="00C74166" w:rsidRDefault="00C74166" w:rsidP="00C74166">
      <w:pPr>
        <w:pStyle w:val="paragretraitligne210"/>
        <w:spacing w:after="120" w:line="240" w:lineRule="auto"/>
        <w:ind w:left="360" w:firstLine="0"/>
        <w:rPr>
          <w:rFonts w:ascii="Garamond" w:hAnsi="Garamond"/>
          <w:sz w:val="32"/>
          <w:szCs w:val="32"/>
        </w:rPr>
      </w:pPr>
      <w:r w:rsidRPr="00C74166">
        <w:rPr>
          <w:rFonts w:ascii="Garamond" w:hAnsi="Garamond"/>
          <w:sz w:val="32"/>
          <w:szCs w:val="32"/>
        </w:rPr>
        <w:t xml:space="preserve">GENET Jean-Philippe, Préface (« Informatique et histoire ») à Isabelle Boydens, </w:t>
      </w:r>
      <w:r w:rsidRPr="00C74166">
        <w:rPr>
          <w:rFonts w:ascii="Garamond" w:hAnsi="Garamond"/>
          <w:i/>
          <w:sz w:val="32"/>
          <w:szCs w:val="32"/>
        </w:rPr>
        <w:t>Informatique, normes et temps</w:t>
      </w:r>
      <w:r w:rsidRPr="00C74166">
        <w:rPr>
          <w:rFonts w:ascii="Garamond" w:hAnsi="Garamond"/>
          <w:sz w:val="32"/>
          <w:szCs w:val="32"/>
        </w:rPr>
        <w:t>, Bruxelles, 1999, p. XIV-XVI.</w:t>
      </w:r>
    </w:p>
    <w:p w:rsidR="00C74166" w:rsidRPr="00C74166" w:rsidRDefault="00C74166" w:rsidP="00C74166">
      <w:pPr>
        <w:pStyle w:val="paragretraitligne210"/>
        <w:spacing w:after="120" w:line="240" w:lineRule="auto"/>
        <w:ind w:left="360" w:firstLine="0"/>
        <w:rPr>
          <w:rFonts w:ascii="Garamond" w:hAnsi="Garamond"/>
          <w:sz w:val="32"/>
          <w:szCs w:val="32"/>
        </w:rPr>
      </w:pPr>
      <w:r w:rsidRPr="00C74166">
        <w:rPr>
          <w:rFonts w:ascii="Garamond" w:hAnsi="Garamond"/>
          <w:sz w:val="32"/>
          <w:szCs w:val="32"/>
        </w:rPr>
        <w:t xml:space="preserve">GENET Jean-Philippe, Préface à Guenaël Amieux, </w:t>
      </w:r>
      <w:r w:rsidRPr="00C74166">
        <w:rPr>
          <w:rFonts w:ascii="Garamond" w:hAnsi="Garamond"/>
          <w:i/>
          <w:sz w:val="32"/>
          <w:szCs w:val="32"/>
        </w:rPr>
        <w:t>Méthode d'analyse informatisée d'une source documentaire numérisée</w:t>
      </w:r>
      <w:r w:rsidRPr="00C74166">
        <w:rPr>
          <w:rFonts w:ascii="Garamond" w:hAnsi="Garamond"/>
          <w:sz w:val="32"/>
          <w:szCs w:val="32"/>
        </w:rPr>
        <w:t>, Toulouse, 1998, p. 7-11.</w:t>
      </w:r>
    </w:p>
    <w:p w:rsidR="00C74166" w:rsidRPr="00C74166" w:rsidRDefault="00C74166" w:rsidP="00C74166">
      <w:pPr>
        <w:pStyle w:val="Insertionreprendreletext"/>
        <w:spacing w:after="120"/>
        <w:ind w:left="360"/>
        <w:rPr>
          <w:rFonts w:ascii="Garamond" w:hAnsi="Garamond"/>
          <w:sz w:val="32"/>
          <w:szCs w:val="32"/>
        </w:rPr>
      </w:pPr>
      <w:r w:rsidRPr="00C74166">
        <w:rPr>
          <w:rFonts w:ascii="Garamond" w:hAnsi="Garamond"/>
          <w:sz w:val="32"/>
          <w:szCs w:val="32"/>
        </w:rPr>
        <w:t xml:space="preserve">GENET Jean-Philippe, </w:t>
      </w:r>
      <w:r w:rsidRPr="00C74166">
        <w:rPr>
          <w:rFonts w:ascii="Garamond" w:hAnsi="Garamond"/>
          <w:i/>
          <w:sz w:val="32"/>
          <w:szCs w:val="32"/>
        </w:rPr>
        <w:t>Quelques applications de la lexicologie et de la lexicométrie à l’histoire</w:t>
      </w:r>
      <w:r w:rsidRPr="00C74166">
        <w:rPr>
          <w:rFonts w:ascii="Garamond" w:hAnsi="Garamond"/>
          <w:sz w:val="32"/>
          <w:szCs w:val="32"/>
        </w:rPr>
        <w:t xml:space="preserve">, </w:t>
      </w:r>
      <w:r w:rsidRPr="00C74166">
        <w:rPr>
          <w:rStyle w:val="italique"/>
          <w:rFonts w:ascii="Garamond" w:hAnsi="Garamond"/>
          <w:iCs/>
          <w:sz w:val="32"/>
          <w:szCs w:val="32"/>
        </w:rPr>
        <w:t>Mémoire vive</w:t>
      </w:r>
      <w:r w:rsidRPr="00C74166">
        <w:rPr>
          <w:rFonts w:ascii="Garamond" w:hAnsi="Garamond"/>
          <w:sz w:val="32"/>
          <w:szCs w:val="32"/>
        </w:rPr>
        <w:t>, 13, juin 1995.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Gentile</w:t>
      </w:r>
      <w:r w:rsidRPr="00C74166">
        <w:rPr>
          <w:rFonts w:ascii="Garamond" w:hAnsi="Garamond"/>
          <w:sz w:val="32"/>
          <w:szCs w:val="32"/>
          <w:lang w:eastAsia="fr-FR"/>
        </w:rPr>
        <w:t xml:space="preserve">, Guido, " Vigilio Vescovi fra Aosta e Trento ", dans </w:t>
      </w:r>
      <w:r w:rsidRPr="00C74166">
        <w:rPr>
          <w:rFonts w:ascii="Garamond" w:hAnsi="Garamond"/>
          <w:i/>
          <w:iCs/>
          <w:sz w:val="32"/>
          <w:szCs w:val="32"/>
          <w:lang w:eastAsia="fr-FR"/>
        </w:rPr>
        <w:t xml:space="preserve">Histoire et Culture en Vallée d'Aoste - Mélanges offerts à Lin Colliard, </w:t>
      </w:r>
      <w:r w:rsidRPr="00C74166">
        <w:rPr>
          <w:rFonts w:ascii="Garamond" w:hAnsi="Garamond"/>
          <w:sz w:val="32"/>
          <w:szCs w:val="32"/>
          <w:lang w:eastAsia="fr-FR"/>
        </w:rPr>
        <w:t>Aoste, 1993, p. 135-160.</w:t>
      </w:r>
    </w:p>
    <w:p w:rsidR="00C74166" w:rsidRPr="00C74166" w:rsidRDefault="00C74166" w:rsidP="00C74166">
      <w:pPr>
        <w:spacing w:after="120" w:line="240" w:lineRule="auto"/>
        <w:ind w:left="360"/>
        <w:jc w:val="both"/>
        <w:rPr>
          <w:rFonts w:ascii="Garamond" w:hAnsi="Garamond"/>
          <w:sz w:val="32"/>
          <w:szCs w:val="32"/>
          <w:lang w:val="en-GB"/>
        </w:rPr>
      </w:pPr>
      <w:r w:rsidRPr="00C74166">
        <w:rPr>
          <w:rFonts w:ascii="Garamond" w:hAnsi="Garamond"/>
          <w:sz w:val="32"/>
          <w:szCs w:val="32"/>
          <w:lang w:val="en-GB"/>
        </w:rPr>
        <w:t>GERBORE Ezio Emerico - Castelli - Musumeci - 2004.</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GERBORE Joseph - La Tour de Villa de la Madeleine en Gressan et la famille Gerbore de St Nicolas des Six Voies Paris - Imprimerie de la Vallée d'Aoste - 1925.</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GERBORE Rosito - SIMON Christian - Indagine paleoantropologica e demografica sulla Popolazione medioevale della chiesa Santa Maria di Villeneuve - Bulletin d'études préhistoriques et archéologiques alpines - Société Valdôtaine de Préhistoire et d'Archéologie - III-IV - 1992-1993.</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Ghignone </w:t>
      </w:r>
      <w:r w:rsidRPr="00C74166">
        <w:rPr>
          <w:rFonts w:ascii="Garamond" w:hAnsi="Garamond"/>
          <w:sz w:val="32"/>
          <w:szCs w:val="32"/>
          <w:lang w:eastAsia="fr-FR"/>
        </w:rPr>
        <w:t xml:space="preserve">Giampiero </w:t>
      </w:r>
      <w:r w:rsidRPr="00C74166">
        <w:rPr>
          <w:rFonts w:ascii="Garamond" w:hAnsi="Garamond"/>
          <w:i/>
          <w:iCs/>
          <w:sz w:val="32"/>
          <w:szCs w:val="32"/>
          <w:lang w:eastAsia="fr-FR"/>
        </w:rPr>
        <w:t>Civilisation valdôtaine</w:t>
      </w:r>
      <w:r w:rsidRPr="00C74166">
        <w:rPr>
          <w:rFonts w:ascii="Garamond" w:hAnsi="Garamond"/>
          <w:sz w:val="32"/>
          <w:szCs w:val="32"/>
          <w:lang w:eastAsia="fr-FR"/>
        </w:rPr>
        <w:t xml:space="preserve"> Imprimerie Duc, Aoste, 1982.</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 xml:space="preserve">GIACOSA Giuseppe - </w:t>
      </w:r>
      <w:r w:rsidRPr="00C74166">
        <w:rPr>
          <w:rFonts w:ascii="Garamond" w:hAnsi="Garamond"/>
          <w:i/>
          <w:sz w:val="32"/>
          <w:szCs w:val="32"/>
        </w:rPr>
        <w:t>Castelli valdostani e canavesani</w:t>
      </w:r>
      <w:r w:rsidRPr="00C74166">
        <w:rPr>
          <w:rFonts w:ascii="Garamond" w:hAnsi="Garamond"/>
          <w:sz w:val="32"/>
          <w:szCs w:val="32"/>
        </w:rPr>
        <w:t xml:space="preserve"> - Edizione Piemonte in Bancarella, Milano, 1905.</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caps/>
          <w:sz w:val="32"/>
          <w:szCs w:val="32"/>
        </w:rPr>
        <w:lastRenderedPageBreak/>
        <w:t xml:space="preserve">Gilliard </w:t>
      </w:r>
      <w:r w:rsidRPr="00C74166">
        <w:rPr>
          <w:rFonts w:ascii="Garamond" w:hAnsi="Garamond"/>
          <w:sz w:val="32"/>
          <w:szCs w:val="32"/>
        </w:rPr>
        <w:t xml:space="preserve">Charles. </w:t>
      </w:r>
      <w:r w:rsidRPr="00C74166">
        <w:rPr>
          <w:rFonts w:ascii="Garamond" w:hAnsi="Garamond"/>
          <w:i/>
          <w:sz w:val="32"/>
          <w:szCs w:val="32"/>
        </w:rPr>
        <w:t>La conquête du pays de Vaud par les Bernois</w:t>
      </w:r>
      <w:r w:rsidRPr="00C74166">
        <w:rPr>
          <w:rFonts w:ascii="Garamond" w:hAnsi="Garamond"/>
          <w:sz w:val="32"/>
          <w:szCs w:val="32"/>
        </w:rPr>
        <w:t>. Lausanne, éd. La Concorde, 1935. In-8°, xxin-298 pages et 1 planche. (Université de Lausanne. Publications de la Faculté des lettres).</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GIOFFREDO Pietro - Theatrum Sabaudiae (Teatro degli stati del Duca di Savoia) - Torino - 1985.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Giry-Deloison, </w:t>
      </w:r>
      <w:r w:rsidRPr="00C74166">
        <w:rPr>
          <w:rFonts w:ascii="Garamond" w:hAnsi="Garamond"/>
          <w:sz w:val="32"/>
          <w:szCs w:val="32"/>
          <w:lang w:eastAsia="fr-FR"/>
        </w:rPr>
        <w:t xml:space="preserve">C. &amp; </w:t>
      </w:r>
      <w:r w:rsidRPr="00C74166">
        <w:rPr>
          <w:rFonts w:ascii="Garamond" w:hAnsi="Garamond"/>
          <w:caps/>
          <w:sz w:val="32"/>
          <w:szCs w:val="32"/>
          <w:lang w:eastAsia="fr-FR"/>
        </w:rPr>
        <w:t xml:space="preserve">Mettam </w:t>
      </w:r>
      <w:r w:rsidRPr="00C74166">
        <w:rPr>
          <w:rFonts w:ascii="Garamond" w:hAnsi="Garamond"/>
          <w:sz w:val="32"/>
          <w:szCs w:val="32"/>
          <w:lang w:eastAsia="fr-FR"/>
        </w:rPr>
        <w:t xml:space="preserve">R. (Ed.), </w:t>
      </w:r>
      <w:r w:rsidRPr="00C74166">
        <w:rPr>
          <w:rFonts w:ascii="Garamond" w:hAnsi="Garamond"/>
          <w:i/>
          <w:iCs/>
          <w:sz w:val="32"/>
          <w:szCs w:val="32"/>
          <w:lang w:eastAsia="fr-FR"/>
        </w:rPr>
        <w:t xml:space="preserve">Patronages et Clientélismes (1550-1750), </w:t>
      </w:r>
      <w:r w:rsidRPr="00C74166">
        <w:rPr>
          <w:rFonts w:ascii="Garamond" w:hAnsi="Garamond"/>
          <w:sz w:val="32"/>
          <w:szCs w:val="32"/>
          <w:lang w:eastAsia="fr-FR"/>
        </w:rPr>
        <w:t>Lille, 1994.</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Gli spazi sabaudi. Percorsi e prospettive delle storiografia. Vercelli-Torino, 25-27 nov. 2015</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GÖRLICH - ISTITUTO GEOGRAFICO DE AGOSTINI - Castelli della Valle d'Aosta - Novara - 1979.</w:t>
      </w:r>
    </w:p>
    <w:p w:rsidR="00C74166" w:rsidRPr="00C74166" w:rsidRDefault="00C74166" w:rsidP="00C74166">
      <w:pPr>
        <w:pStyle w:val="Textebrut"/>
        <w:spacing w:after="120"/>
        <w:ind w:left="360"/>
        <w:jc w:val="both"/>
        <w:rPr>
          <w:rFonts w:ascii="Garamond" w:hAnsi="Garamond" w:cs="Courier New"/>
          <w:sz w:val="32"/>
          <w:szCs w:val="32"/>
          <w:lang w:val="en-GB"/>
        </w:rPr>
      </w:pPr>
      <w:r w:rsidRPr="00C74166">
        <w:rPr>
          <w:rFonts w:ascii="Garamond" w:hAnsi="Garamond" w:cs="Courier New"/>
          <w:sz w:val="32"/>
          <w:szCs w:val="32"/>
          <w:lang w:val="en-GB"/>
        </w:rPr>
        <w:t xml:space="preserve">Gregory Hanlon, </w:t>
      </w:r>
      <w:r w:rsidRPr="00C74166">
        <w:rPr>
          <w:rFonts w:ascii="Garamond" w:hAnsi="Garamond" w:cs="Courier New"/>
          <w:i/>
          <w:sz w:val="32"/>
          <w:szCs w:val="32"/>
          <w:lang w:val="en-GB"/>
        </w:rPr>
        <w:t>In praise of refeudalization: Princes and feudatories in north-central Italy from the 16th to the 18th centuries</w:t>
      </w:r>
    </w:p>
    <w:p w:rsidR="00C74166" w:rsidRPr="00C74166" w:rsidRDefault="00C74166" w:rsidP="00C74166">
      <w:pPr>
        <w:pStyle w:val="Textebrut"/>
        <w:spacing w:after="120"/>
        <w:ind w:left="360"/>
        <w:jc w:val="both"/>
        <w:rPr>
          <w:rFonts w:ascii="Garamond" w:hAnsi="Garamond" w:cs="Courier New"/>
          <w:sz w:val="32"/>
          <w:szCs w:val="32"/>
          <w:lang w:val="en-GB"/>
        </w:rPr>
      </w:pPr>
      <w:r w:rsidRPr="00C74166">
        <w:rPr>
          <w:rFonts w:ascii="Garamond" w:hAnsi="Garamond" w:cs="Courier New"/>
          <w:sz w:val="32"/>
          <w:szCs w:val="32"/>
          <w:lang w:val="en-GB"/>
        </w:rPr>
        <w:t>Gregory Hanlon,</w:t>
      </w:r>
      <w:r w:rsidRPr="00C74166">
        <w:rPr>
          <w:rFonts w:ascii="Garamond" w:hAnsi="Garamond" w:cs="Courier New"/>
          <w:i/>
          <w:sz w:val="32"/>
          <w:szCs w:val="32"/>
          <w:lang w:val="en-GB"/>
        </w:rPr>
        <w:t xml:space="preserve"> The Twilight of a Military Tradition: Italian aristocrats and European conflicts 1560-1800</w:t>
      </w:r>
      <w:r w:rsidRPr="00C74166">
        <w:rPr>
          <w:rFonts w:ascii="Garamond" w:hAnsi="Garamond" w:cs="Courier New"/>
          <w:sz w:val="32"/>
          <w:szCs w:val="32"/>
          <w:lang w:val="en-GB"/>
        </w:rPr>
        <w:t>: cover</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caps/>
          <w:sz w:val="32"/>
          <w:szCs w:val="32"/>
        </w:rPr>
        <w:t xml:space="preserve">Greppi </w:t>
      </w:r>
      <w:r w:rsidRPr="00C74166">
        <w:rPr>
          <w:rFonts w:ascii="Garamond" w:hAnsi="Garamond"/>
          <w:sz w:val="32"/>
          <w:szCs w:val="32"/>
        </w:rPr>
        <w:t xml:space="preserve">Giuseppe. "I. Extraits de la Correspondance diplomatique de Jean-Thomas de Langosco, comte de Stroppiana, et de Claude Malopera, ambassadeurs du duc de Savoie à la cour de Charles-Quint : 1546-1559". </w:t>
      </w:r>
      <w:proofErr w:type="gramStart"/>
      <w:r w:rsidRPr="00C74166">
        <w:rPr>
          <w:rFonts w:ascii="Garamond" w:hAnsi="Garamond"/>
          <w:i/>
          <w:sz w:val="32"/>
          <w:szCs w:val="32"/>
        </w:rPr>
        <w:t>In:</w:t>
      </w:r>
      <w:proofErr w:type="gramEnd"/>
      <w:r w:rsidRPr="00C74166">
        <w:rPr>
          <w:rFonts w:ascii="Garamond" w:hAnsi="Garamond"/>
          <w:i/>
          <w:sz w:val="32"/>
          <w:szCs w:val="32"/>
        </w:rPr>
        <w:t xml:space="preserve"> Compte-rendu des séances de la commission royale d'histoire. Deuxième Série</w:t>
      </w:r>
      <w:r w:rsidRPr="00C74166">
        <w:rPr>
          <w:rFonts w:ascii="Garamond" w:hAnsi="Garamond"/>
          <w:sz w:val="32"/>
          <w:szCs w:val="32"/>
        </w:rPr>
        <w:t>, Tome 12, 1859. pp. 117-270.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caps/>
          <w:sz w:val="32"/>
          <w:szCs w:val="32"/>
        </w:rPr>
        <w:t xml:space="preserve">Greppi </w:t>
      </w:r>
      <w:r w:rsidRPr="00C74166">
        <w:rPr>
          <w:rFonts w:ascii="Garamond" w:hAnsi="Garamond"/>
          <w:sz w:val="32"/>
          <w:szCs w:val="32"/>
        </w:rPr>
        <w:t xml:space="preserve">Giuseppe. "II. Extraits de la correspondance diplomatique des envoyés du duc de Savoie, Emmanuel-Philibert, près la cour de Vienne, pendant les troubles des Pays-Bas ; 1567-1584". </w:t>
      </w:r>
      <w:proofErr w:type="gramStart"/>
      <w:r w:rsidRPr="00C74166">
        <w:rPr>
          <w:rFonts w:ascii="Garamond" w:hAnsi="Garamond"/>
          <w:i/>
          <w:sz w:val="32"/>
          <w:szCs w:val="32"/>
        </w:rPr>
        <w:t>In:</w:t>
      </w:r>
      <w:proofErr w:type="gramEnd"/>
      <w:r w:rsidRPr="00C74166">
        <w:rPr>
          <w:rFonts w:ascii="Garamond" w:hAnsi="Garamond"/>
          <w:i/>
          <w:sz w:val="32"/>
          <w:szCs w:val="32"/>
        </w:rPr>
        <w:t xml:space="preserve"> Compte-rendu des séances de la commission royale d'histoire. Deuxième Série</w:t>
      </w:r>
      <w:r w:rsidRPr="00C74166">
        <w:rPr>
          <w:rFonts w:ascii="Garamond" w:hAnsi="Garamond"/>
          <w:sz w:val="32"/>
          <w:szCs w:val="32"/>
        </w:rPr>
        <w:t>, Tome 2, 1861. pp. 229-275.</w:t>
      </w:r>
    </w:p>
    <w:p w:rsidR="00C74166" w:rsidRPr="00C74166" w:rsidRDefault="00C74166" w:rsidP="00C74166">
      <w:pPr>
        <w:spacing w:after="120" w:line="240" w:lineRule="auto"/>
        <w:ind w:left="360"/>
        <w:jc w:val="both"/>
        <w:rPr>
          <w:rFonts w:ascii="Garamond" w:hAnsi="Garamond" w:cs="Helvetica"/>
          <w:sz w:val="32"/>
          <w:szCs w:val="32"/>
        </w:rPr>
      </w:pPr>
      <w:r w:rsidRPr="00C74166">
        <w:rPr>
          <w:rFonts w:ascii="Garamond" w:hAnsi="Garamond" w:cs="Helvetica"/>
          <w:caps/>
          <w:sz w:val="32"/>
          <w:szCs w:val="32"/>
        </w:rPr>
        <w:t xml:space="preserve">Gros </w:t>
      </w:r>
      <w:r w:rsidRPr="00C74166">
        <w:rPr>
          <w:rFonts w:ascii="Garamond" w:hAnsi="Garamond" w:cs="Helvetica"/>
          <w:sz w:val="32"/>
          <w:szCs w:val="32"/>
        </w:rPr>
        <w:t xml:space="preserve">François, "Les débuts de la Réforme en Italie" </w:t>
      </w:r>
      <w:proofErr w:type="gramStart"/>
      <w:r w:rsidRPr="00C74166">
        <w:rPr>
          <w:rFonts w:ascii="Garamond" w:hAnsi="Garamond" w:cs="Helvetica"/>
          <w:sz w:val="32"/>
          <w:szCs w:val="32"/>
        </w:rPr>
        <w:t>In:</w:t>
      </w:r>
      <w:proofErr w:type="gramEnd"/>
      <w:r w:rsidRPr="00C74166">
        <w:rPr>
          <w:rFonts w:ascii="Garamond" w:hAnsi="Garamond" w:cs="Helvetica"/>
          <w:sz w:val="32"/>
          <w:szCs w:val="32"/>
        </w:rPr>
        <w:t xml:space="preserve"> </w:t>
      </w:r>
      <w:r w:rsidRPr="00C74166">
        <w:rPr>
          <w:rStyle w:val="Accentuation"/>
          <w:rFonts w:ascii="Garamond" w:hAnsi="Garamond"/>
          <w:iCs/>
          <w:sz w:val="32"/>
          <w:szCs w:val="32"/>
        </w:rPr>
        <w:t>Revue de l'histoire des religions</w:t>
      </w:r>
      <w:r w:rsidRPr="00C74166">
        <w:rPr>
          <w:rFonts w:ascii="Garamond" w:hAnsi="Garamond" w:cs="Helvetica"/>
          <w:sz w:val="32"/>
          <w:szCs w:val="32"/>
        </w:rPr>
        <w:t>, tome 199, n°1, 1982. pp. 37-65.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Guichenon</w:t>
      </w:r>
      <w:r w:rsidRPr="00C74166">
        <w:rPr>
          <w:rFonts w:ascii="Garamond" w:hAnsi="Garamond"/>
          <w:sz w:val="32"/>
          <w:szCs w:val="32"/>
          <w:lang w:eastAsia="fr-FR"/>
        </w:rPr>
        <w:t xml:space="preserve">, Samuel, </w:t>
      </w:r>
      <w:r w:rsidRPr="00C74166">
        <w:rPr>
          <w:rFonts w:ascii="Garamond" w:hAnsi="Garamond"/>
          <w:i/>
          <w:iCs/>
          <w:sz w:val="32"/>
          <w:szCs w:val="32"/>
          <w:lang w:eastAsia="fr-FR"/>
        </w:rPr>
        <w:t xml:space="preserve">Histoire généalogique de la royale maison de Savoie, </w:t>
      </w:r>
      <w:r w:rsidRPr="00C74166">
        <w:rPr>
          <w:rFonts w:ascii="Garamond" w:hAnsi="Garamond"/>
          <w:sz w:val="32"/>
          <w:szCs w:val="32"/>
          <w:lang w:eastAsia="fr-FR"/>
        </w:rPr>
        <w:t>Turin, 1660.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Guichonnet</w:t>
      </w:r>
      <w:r w:rsidRPr="00C74166">
        <w:rPr>
          <w:rFonts w:ascii="Garamond" w:hAnsi="Garamond"/>
          <w:sz w:val="32"/>
          <w:szCs w:val="32"/>
          <w:lang w:eastAsia="fr-FR"/>
        </w:rPr>
        <w:t xml:space="preserve">, Paul, </w:t>
      </w:r>
      <w:r w:rsidRPr="00C74166">
        <w:rPr>
          <w:rFonts w:ascii="Garamond" w:hAnsi="Garamond"/>
          <w:i/>
          <w:iCs/>
          <w:sz w:val="32"/>
          <w:szCs w:val="32"/>
          <w:lang w:eastAsia="fr-FR"/>
        </w:rPr>
        <w:t xml:space="preserve">Nouvelle Histoire de la Savoie, </w:t>
      </w:r>
      <w:r w:rsidRPr="00C74166">
        <w:rPr>
          <w:rFonts w:ascii="Garamond" w:hAnsi="Garamond"/>
          <w:sz w:val="32"/>
          <w:szCs w:val="32"/>
          <w:lang w:eastAsia="fr-FR"/>
        </w:rPr>
        <w:t>Privat, 1996.</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GUIDE DEL CASTELLO DI IVREA - Il castello del Conte Verde - Centro Servizi per il Volontariato.</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Guido Castelnuovo, « Quels offices, quels officiers ? L'administration en Savoie au milieu du XVe siècle «, </w:t>
      </w:r>
      <w:r w:rsidRPr="00C74166">
        <w:rPr>
          <w:rFonts w:ascii="Garamond" w:hAnsi="Garamond" w:cs="Courier New"/>
          <w:i/>
          <w:sz w:val="32"/>
          <w:szCs w:val="32"/>
        </w:rPr>
        <w:t>Études Savoisiennes</w:t>
      </w:r>
      <w:r w:rsidRPr="00C74166">
        <w:rPr>
          <w:rFonts w:ascii="Garamond" w:hAnsi="Garamond" w:cs="Courier New"/>
          <w:sz w:val="32"/>
          <w:szCs w:val="32"/>
        </w:rPr>
        <w:t>, 2, 1993, p. 3-43.</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lastRenderedPageBreak/>
        <w:t xml:space="preserve">Guido Castelnuovo, </w:t>
      </w:r>
      <w:r w:rsidRPr="00C74166">
        <w:rPr>
          <w:rFonts w:ascii="Garamond" w:hAnsi="Garamond" w:cs="Courier New"/>
          <w:i/>
          <w:sz w:val="32"/>
          <w:szCs w:val="32"/>
        </w:rPr>
        <w:t>Physionomie administrative et statut social des officiers savoyards au bas Moyen Âge : entre le prince, la ville et la seigneurie (XIVe-XVe siècle)</w:t>
      </w:r>
      <w:r w:rsidRPr="00C74166">
        <w:rPr>
          <w:rFonts w:ascii="Garamond" w:hAnsi="Garamond" w:cs="Courier New"/>
          <w:sz w:val="32"/>
          <w:szCs w:val="32"/>
        </w:rPr>
        <w:t xml:space="preserve"> </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Guido Castelnuovo, </w:t>
      </w:r>
      <w:r w:rsidRPr="00C74166">
        <w:rPr>
          <w:rFonts w:ascii="Garamond" w:hAnsi="Garamond" w:cs="Courier New"/>
          <w:i/>
          <w:sz w:val="32"/>
          <w:szCs w:val="32"/>
        </w:rPr>
        <w:t xml:space="preserve">Ufficiali e </w:t>
      </w:r>
      <w:proofErr w:type="gramStart"/>
      <w:r w:rsidRPr="00C74166">
        <w:rPr>
          <w:rFonts w:ascii="Garamond" w:hAnsi="Garamond" w:cs="Courier New"/>
          <w:i/>
          <w:sz w:val="32"/>
          <w:szCs w:val="32"/>
        </w:rPr>
        <w:t>gentiluomini:</w:t>
      </w:r>
      <w:proofErr w:type="gramEnd"/>
      <w:r w:rsidRPr="00C74166">
        <w:rPr>
          <w:rFonts w:ascii="Garamond" w:hAnsi="Garamond" w:cs="Courier New"/>
          <w:i/>
          <w:sz w:val="32"/>
          <w:szCs w:val="32"/>
        </w:rPr>
        <w:t xml:space="preserve"> la società politica sabauda nel tardo medioevo</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Guilhaumou</w:t>
      </w:r>
      <w:r w:rsidRPr="00C74166">
        <w:rPr>
          <w:rFonts w:ascii="Garamond" w:hAnsi="Garamond"/>
          <w:sz w:val="32"/>
          <w:szCs w:val="32"/>
          <w:lang w:eastAsia="fr-FR"/>
        </w:rPr>
        <w:t xml:space="preserve"> J., </w:t>
      </w:r>
      <w:r w:rsidRPr="00C74166">
        <w:rPr>
          <w:rFonts w:ascii="Garamond" w:hAnsi="Garamond"/>
          <w:smallCaps/>
          <w:sz w:val="32"/>
          <w:szCs w:val="32"/>
          <w:lang w:eastAsia="fr-FR"/>
        </w:rPr>
        <w:t>Maldidier</w:t>
      </w:r>
      <w:r w:rsidRPr="00C74166">
        <w:rPr>
          <w:rFonts w:ascii="Garamond" w:hAnsi="Garamond"/>
          <w:sz w:val="32"/>
          <w:szCs w:val="32"/>
          <w:lang w:eastAsia="fr-FR"/>
        </w:rPr>
        <w:t xml:space="preserve"> D. et </w:t>
      </w:r>
      <w:r w:rsidRPr="00C74166">
        <w:rPr>
          <w:rFonts w:ascii="Garamond" w:hAnsi="Garamond"/>
          <w:smallCaps/>
          <w:sz w:val="32"/>
          <w:szCs w:val="32"/>
          <w:lang w:eastAsia="fr-FR"/>
        </w:rPr>
        <w:t>Robin</w:t>
      </w:r>
      <w:r w:rsidRPr="00C74166">
        <w:rPr>
          <w:rFonts w:ascii="Garamond" w:hAnsi="Garamond"/>
          <w:sz w:val="32"/>
          <w:szCs w:val="32"/>
          <w:lang w:eastAsia="fr-FR"/>
        </w:rPr>
        <w:t xml:space="preserve"> R., </w:t>
      </w:r>
      <w:r w:rsidRPr="00C74166">
        <w:rPr>
          <w:rFonts w:ascii="Garamond" w:hAnsi="Garamond"/>
          <w:i/>
          <w:iCs/>
          <w:sz w:val="32"/>
          <w:szCs w:val="32"/>
          <w:lang w:eastAsia="fr-FR"/>
        </w:rPr>
        <w:t>Discours et archive</w:t>
      </w:r>
      <w:r w:rsidRPr="00C74166">
        <w:rPr>
          <w:rFonts w:ascii="Times New Roman" w:hAnsi="Times New Roman"/>
          <w:i/>
          <w:iCs/>
          <w:sz w:val="32"/>
          <w:szCs w:val="32"/>
          <w:lang w:eastAsia="fr-FR"/>
        </w:rPr>
        <w:t> </w:t>
      </w:r>
      <w:r w:rsidRPr="00C74166">
        <w:rPr>
          <w:rFonts w:ascii="Garamond" w:hAnsi="Garamond"/>
          <w:i/>
          <w:iCs/>
          <w:sz w:val="32"/>
          <w:szCs w:val="32"/>
          <w:lang w:eastAsia="fr-FR"/>
        </w:rPr>
        <w:t>: exp</w:t>
      </w:r>
      <w:r w:rsidRPr="00C74166">
        <w:rPr>
          <w:rFonts w:ascii="Garamond" w:hAnsi="Garamond" w:cs="Garamond"/>
          <w:i/>
          <w:iCs/>
          <w:sz w:val="32"/>
          <w:szCs w:val="32"/>
          <w:lang w:eastAsia="fr-FR"/>
        </w:rPr>
        <w:t>é</w:t>
      </w:r>
      <w:r w:rsidRPr="00C74166">
        <w:rPr>
          <w:rFonts w:ascii="Garamond" w:hAnsi="Garamond"/>
          <w:i/>
          <w:iCs/>
          <w:sz w:val="32"/>
          <w:szCs w:val="32"/>
          <w:lang w:eastAsia="fr-FR"/>
        </w:rPr>
        <w:t>rimentations en analyse du discours</w:t>
      </w:r>
      <w:r w:rsidRPr="00C74166">
        <w:rPr>
          <w:rFonts w:ascii="Garamond" w:hAnsi="Garamond"/>
          <w:sz w:val="32"/>
          <w:szCs w:val="32"/>
          <w:lang w:eastAsia="fr-FR"/>
        </w:rPr>
        <w:t>, Liege, Mardaga, 1994.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Guyotjeannin</w:t>
      </w:r>
      <w:r w:rsidRPr="00C74166">
        <w:rPr>
          <w:rFonts w:ascii="Garamond" w:hAnsi="Garamond"/>
          <w:sz w:val="32"/>
          <w:szCs w:val="32"/>
          <w:lang w:eastAsia="fr-FR"/>
        </w:rPr>
        <w:t xml:space="preserve"> O., « L’érudition transfigurée », </w:t>
      </w:r>
      <w:r w:rsidRPr="00C74166">
        <w:rPr>
          <w:rFonts w:ascii="Garamond" w:hAnsi="Garamond"/>
          <w:i/>
          <w:iCs/>
          <w:sz w:val="32"/>
          <w:szCs w:val="32"/>
          <w:lang w:eastAsia="fr-FR"/>
        </w:rPr>
        <w:t>in</w:t>
      </w:r>
      <w:r w:rsidRPr="00C74166">
        <w:rPr>
          <w:rFonts w:ascii="Garamond" w:hAnsi="Garamond"/>
          <w:sz w:val="32"/>
          <w:szCs w:val="32"/>
          <w:lang w:eastAsia="fr-FR"/>
        </w:rPr>
        <w:t xml:space="preserve"> </w:t>
      </w:r>
      <w:r w:rsidRPr="00C74166">
        <w:rPr>
          <w:rFonts w:ascii="Garamond" w:hAnsi="Garamond"/>
          <w:smallCaps/>
          <w:sz w:val="32"/>
          <w:szCs w:val="32"/>
          <w:lang w:eastAsia="fr-FR"/>
        </w:rPr>
        <w:t>Boutier</w:t>
      </w:r>
      <w:r w:rsidRPr="00C74166">
        <w:rPr>
          <w:rFonts w:ascii="Garamond" w:hAnsi="Garamond"/>
          <w:sz w:val="32"/>
          <w:szCs w:val="32"/>
          <w:lang w:eastAsia="fr-FR"/>
        </w:rPr>
        <w:t xml:space="preserve"> J., </w:t>
      </w:r>
      <w:r w:rsidRPr="00C74166">
        <w:rPr>
          <w:rFonts w:ascii="Garamond" w:hAnsi="Garamond"/>
          <w:smallCaps/>
          <w:sz w:val="32"/>
          <w:szCs w:val="32"/>
          <w:lang w:eastAsia="fr-FR"/>
        </w:rPr>
        <w:t>Julia</w:t>
      </w:r>
      <w:r w:rsidRPr="00C74166">
        <w:rPr>
          <w:rFonts w:ascii="Garamond" w:hAnsi="Garamond"/>
          <w:sz w:val="32"/>
          <w:szCs w:val="32"/>
          <w:lang w:eastAsia="fr-FR"/>
        </w:rPr>
        <w:t xml:space="preserve"> D. (dir.), </w:t>
      </w:r>
      <w:r w:rsidRPr="00C74166">
        <w:rPr>
          <w:rFonts w:ascii="Garamond" w:hAnsi="Garamond"/>
          <w:i/>
          <w:iCs/>
          <w:sz w:val="32"/>
          <w:szCs w:val="32"/>
          <w:lang w:eastAsia="fr-FR"/>
        </w:rPr>
        <w:t>Passés recomposés. Champs et chantiers de l’Histoire</w:t>
      </w:r>
      <w:r w:rsidRPr="00C74166">
        <w:rPr>
          <w:rFonts w:ascii="Garamond" w:hAnsi="Garamond"/>
          <w:sz w:val="32"/>
          <w:szCs w:val="32"/>
          <w:lang w:eastAsia="fr-FR"/>
        </w:rPr>
        <w:t>, Paris, Autrement, 1995, pp. 152-162. (</w:t>
      </w:r>
      <w:proofErr w:type="gramStart"/>
      <w:r w:rsidRPr="00C74166">
        <w:rPr>
          <w:rFonts w:ascii="Garamond" w:hAnsi="Garamond"/>
          <w:sz w:val="32"/>
          <w:szCs w:val="32"/>
          <w:lang w:eastAsia="fr-FR"/>
        </w:rPr>
        <w:t>coll.</w:t>
      </w:r>
      <w:proofErr w:type="gramEnd"/>
      <w:r w:rsidRPr="00C74166">
        <w:rPr>
          <w:rFonts w:ascii="Garamond" w:hAnsi="Garamond"/>
          <w:sz w:val="32"/>
          <w:szCs w:val="32"/>
          <w:lang w:eastAsia="fr-FR"/>
        </w:rPr>
        <w:t xml:space="preserve"> « Mutations »).</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Heinlich</w:t>
      </w:r>
      <w:r w:rsidRPr="00C74166">
        <w:rPr>
          <w:rFonts w:ascii="Garamond" w:hAnsi="Garamond"/>
          <w:sz w:val="32"/>
          <w:szCs w:val="32"/>
          <w:lang w:eastAsia="fr-FR"/>
        </w:rPr>
        <w:t xml:space="preserve">, Nathalie, " Publier, consacrer, subventionner - Les fragilités des pouvoirs littéraires ", dans </w:t>
      </w:r>
      <w:r w:rsidRPr="00C74166">
        <w:rPr>
          <w:rFonts w:ascii="Garamond" w:hAnsi="Garamond"/>
          <w:i/>
          <w:iCs/>
          <w:sz w:val="32"/>
          <w:szCs w:val="32"/>
          <w:lang w:eastAsia="fr-FR"/>
        </w:rPr>
        <w:t>Terrain</w:t>
      </w:r>
      <w:r w:rsidRPr="00C74166">
        <w:rPr>
          <w:rFonts w:ascii="Garamond" w:hAnsi="Garamond"/>
          <w:sz w:val="32"/>
          <w:szCs w:val="32"/>
          <w:lang w:eastAsia="fr-FR"/>
        </w:rPr>
        <w:t>, 21, 1993, p. 33-46.</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Henry </w:t>
      </w:r>
      <w:hyperlink r:id="rId13" w:tooltip="Joseph-Marie Henry" w:history="1">
        <w:r w:rsidRPr="00C74166">
          <w:rPr>
            <w:rFonts w:ascii="Garamond" w:hAnsi="Garamond"/>
            <w:sz w:val="32"/>
            <w:szCs w:val="32"/>
            <w:lang w:eastAsia="fr-FR"/>
          </w:rPr>
          <w:t>Abbé Joseph-Marie</w:t>
        </w:r>
      </w:hyperlink>
      <w:r w:rsidRPr="00C74166">
        <w:rPr>
          <w:rFonts w:ascii="Garamond" w:hAnsi="Garamond"/>
          <w:sz w:val="32"/>
          <w:szCs w:val="32"/>
          <w:lang w:eastAsia="fr-FR"/>
        </w:rPr>
        <w:t xml:space="preserve">, </w:t>
      </w:r>
      <w:r w:rsidRPr="00C74166">
        <w:rPr>
          <w:rFonts w:ascii="Garamond" w:hAnsi="Garamond"/>
          <w:i/>
          <w:iCs/>
          <w:sz w:val="32"/>
          <w:szCs w:val="32"/>
          <w:lang w:eastAsia="fr-FR"/>
        </w:rPr>
        <w:t>Histoire populaire religieuse et civile de la Vallée d'Aoste</w:t>
      </w:r>
      <w:r w:rsidRPr="00C74166">
        <w:rPr>
          <w:rFonts w:ascii="Garamond" w:hAnsi="Garamond"/>
          <w:sz w:val="32"/>
          <w:szCs w:val="32"/>
          <w:lang w:eastAsia="fr-FR"/>
        </w:rPr>
        <w:t>. Imprimerie Marguerettaz, Aoste, 1929, rééditions en 1967 et 1977.</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i/>
          <w:iCs/>
          <w:sz w:val="32"/>
          <w:szCs w:val="32"/>
          <w:lang w:eastAsia="fr-FR"/>
        </w:rPr>
        <w:t xml:space="preserve">Histoire et Culture en Vallée d'Aoste - Mélanges offerts à Lin Colliard, </w:t>
      </w:r>
      <w:r w:rsidRPr="00C74166">
        <w:rPr>
          <w:rFonts w:ascii="Garamond" w:hAnsi="Garamond"/>
          <w:sz w:val="32"/>
          <w:szCs w:val="32"/>
          <w:lang w:eastAsia="fr-FR"/>
        </w:rPr>
        <w:t>Aoste, 1993.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ISTITUTO INTERNAZIONALE DI STUDI LIGURI - Atti del congresso sul bimillenario della città di Aosta 5/20 ottobre - 1975 - Museo Bicknell - Bordighera.</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Jacques Berlioz, « Préface «, for La Savoie et ses voisins dans l’histoire de l’Europe</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Janin Bernard </w:t>
      </w:r>
      <w:r w:rsidRPr="00C74166">
        <w:rPr>
          <w:rFonts w:ascii="Garamond" w:hAnsi="Garamond"/>
          <w:i/>
          <w:iCs/>
          <w:sz w:val="32"/>
          <w:szCs w:val="32"/>
          <w:lang w:eastAsia="fr-FR"/>
        </w:rPr>
        <w:t>Le Val d'Aoste. Tradition et renouveau</w:t>
      </w:r>
      <w:r w:rsidRPr="00C74166">
        <w:rPr>
          <w:rFonts w:ascii="Garamond" w:hAnsi="Garamond"/>
          <w:sz w:val="32"/>
          <w:szCs w:val="32"/>
          <w:lang w:eastAsia="fr-FR"/>
        </w:rPr>
        <w:t xml:space="preserve"> Musumeci éditeur, Aoste (1976).</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smallCaps/>
          <w:sz w:val="32"/>
          <w:szCs w:val="32"/>
          <w:lang w:val="en-GB" w:eastAsia="fr-FR"/>
        </w:rPr>
        <w:t>Jenset</w:t>
      </w:r>
      <w:r w:rsidRPr="00C74166">
        <w:rPr>
          <w:rFonts w:ascii="Garamond" w:hAnsi="Garamond"/>
          <w:sz w:val="32"/>
          <w:szCs w:val="32"/>
          <w:lang w:val="en-GB" w:eastAsia="fr-FR"/>
        </w:rPr>
        <w:t xml:space="preserve"> G. B. et </w:t>
      </w:r>
      <w:r w:rsidRPr="00C74166">
        <w:rPr>
          <w:rFonts w:ascii="Garamond" w:hAnsi="Garamond"/>
          <w:smallCaps/>
          <w:sz w:val="32"/>
          <w:szCs w:val="32"/>
          <w:lang w:val="en-GB" w:eastAsia="fr-FR"/>
        </w:rPr>
        <w:t>McGillivray</w:t>
      </w:r>
      <w:r w:rsidRPr="00C74166">
        <w:rPr>
          <w:rFonts w:ascii="Garamond" w:hAnsi="Garamond"/>
          <w:sz w:val="32"/>
          <w:szCs w:val="32"/>
          <w:lang w:val="en-GB" w:eastAsia="fr-FR"/>
        </w:rPr>
        <w:t xml:space="preserve"> B. (dirs.), </w:t>
      </w:r>
      <w:r w:rsidRPr="00C74166">
        <w:rPr>
          <w:rFonts w:ascii="Garamond" w:hAnsi="Garamond"/>
          <w:i/>
          <w:iCs/>
          <w:sz w:val="32"/>
          <w:szCs w:val="32"/>
          <w:lang w:val="en-GB" w:eastAsia="fr-FR"/>
        </w:rPr>
        <w:t>Quantitative Historical Linguistics: A Corpus Framework</w:t>
      </w:r>
      <w:r w:rsidRPr="00C74166">
        <w:rPr>
          <w:rFonts w:ascii="Garamond" w:hAnsi="Garamond"/>
          <w:sz w:val="32"/>
          <w:szCs w:val="32"/>
          <w:lang w:val="en-GB" w:eastAsia="fr-FR"/>
        </w:rPr>
        <w:t>, Oxford, New York, Oxford University Press, 2017.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JORIOZ Daria - Alcune note sulle grottesche di palazzo Roncas ad Aosta in "L'arte nella storia - Contributi di critica e storia dell'arte per Gianni Carlo Sciolla - Terraroli, Varallo, De Fanti - Skira - 2000".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Jouanna</w:t>
      </w:r>
      <w:r w:rsidRPr="00C74166">
        <w:rPr>
          <w:rFonts w:ascii="Garamond" w:hAnsi="Garamond"/>
          <w:sz w:val="32"/>
          <w:szCs w:val="32"/>
          <w:lang w:eastAsia="fr-FR"/>
        </w:rPr>
        <w:t xml:space="preserve">, Arlette, </w:t>
      </w:r>
      <w:r w:rsidRPr="00C74166">
        <w:rPr>
          <w:rFonts w:ascii="Garamond" w:hAnsi="Garamond"/>
          <w:i/>
          <w:iCs/>
          <w:sz w:val="32"/>
          <w:szCs w:val="32"/>
          <w:lang w:eastAsia="fr-FR"/>
        </w:rPr>
        <w:t xml:space="preserve">Le devoir de révolte - La noblesse française et la gestation de l'état moderne, 1559 - 1661, </w:t>
      </w:r>
      <w:r w:rsidRPr="00C74166">
        <w:rPr>
          <w:rFonts w:ascii="Garamond" w:hAnsi="Garamond"/>
          <w:sz w:val="32"/>
          <w:szCs w:val="32"/>
          <w:lang w:eastAsia="fr-FR"/>
        </w:rPr>
        <w:t>Paris, 1989.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Jouanna</w:t>
      </w:r>
      <w:r w:rsidRPr="00C74166">
        <w:rPr>
          <w:rFonts w:ascii="Garamond" w:hAnsi="Garamond"/>
          <w:sz w:val="32"/>
          <w:szCs w:val="32"/>
          <w:lang w:eastAsia="fr-FR"/>
        </w:rPr>
        <w:t xml:space="preserve">, Arlette, </w:t>
      </w:r>
      <w:r w:rsidRPr="00C74166">
        <w:rPr>
          <w:rFonts w:ascii="Garamond" w:hAnsi="Garamond"/>
          <w:i/>
          <w:iCs/>
          <w:sz w:val="32"/>
          <w:szCs w:val="32"/>
          <w:lang w:eastAsia="fr-FR"/>
        </w:rPr>
        <w:t xml:space="preserve">L'idée de race en France au XVIe siècle et au début du XVIIe siècle : 1498-1614, </w:t>
      </w:r>
      <w:r w:rsidRPr="00C74166">
        <w:rPr>
          <w:rFonts w:ascii="Garamond" w:hAnsi="Garamond"/>
          <w:sz w:val="32"/>
          <w:szCs w:val="32"/>
          <w:lang w:eastAsia="fr-FR"/>
        </w:rPr>
        <w:t>Paris, 1975.</w:t>
      </w:r>
    </w:p>
    <w:p w:rsidR="00C74166" w:rsidRPr="00C74166" w:rsidRDefault="00C74166" w:rsidP="00C74166">
      <w:pPr>
        <w:spacing w:after="120" w:line="240" w:lineRule="auto"/>
        <w:ind w:left="360"/>
        <w:jc w:val="both"/>
        <w:rPr>
          <w:rFonts w:ascii="Garamond" w:hAnsi="Garamond" w:cs="Helvetica"/>
          <w:sz w:val="32"/>
          <w:szCs w:val="32"/>
        </w:rPr>
      </w:pPr>
      <w:r w:rsidRPr="00C74166">
        <w:rPr>
          <w:rFonts w:ascii="Garamond" w:hAnsi="Garamond" w:cs="Helvetica"/>
          <w:caps/>
          <w:sz w:val="32"/>
          <w:szCs w:val="32"/>
        </w:rPr>
        <w:lastRenderedPageBreak/>
        <w:t xml:space="preserve">Judde de Larivière </w:t>
      </w:r>
      <w:r w:rsidRPr="00C74166">
        <w:rPr>
          <w:rFonts w:ascii="Garamond" w:hAnsi="Garamond" w:cs="Helvetica"/>
          <w:sz w:val="32"/>
          <w:szCs w:val="32"/>
        </w:rPr>
        <w:t xml:space="preserve">Claire, "De l’impossible discours aux formes de l’action : la fidélité politique à Venise", XVe-XVIe siècle. </w:t>
      </w:r>
      <w:proofErr w:type="gramStart"/>
      <w:r w:rsidRPr="00C74166">
        <w:rPr>
          <w:rFonts w:ascii="Garamond" w:hAnsi="Garamond" w:cs="Helvetica"/>
          <w:sz w:val="32"/>
          <w:szCs w:val="32"/>
        </w:rPr>
        <w:t>In:</w:t>
      </w:r>
      <w:proofErr w:type="gramEnd"/>
      <w:r w:rsidRPr="00C74166">
        <w:rPr>
          <w:rFonts w:ascii="Garamond" w:hAnsi="Garamond" w:cs="Helvetica"/>
          <w:sz w:val="32"/>
          <w:szCs w:val="32"/>
        </w:rPr>
        <w:t xml:space="preserve"> </w:t>
      </w:r>
      <w:r w:rsidRPr="00C74166">
        <w:rPr>
          <w:rStyle w:val="Accentuation"/>
          <w:rFonts w:ascii="Garamond" w:hAnsi="Garamond"/>
          <w:iCs/>
          <w:sz w:val="32"/>
          <w:szCs w:val="32"/>
        </w:rPr>
        <w:t>Mélanges de l'École française de Rome. Italie et Méditerranée</w:t>
      </w:r>
      <w:r w:rsidRPr="00C74166">
        <w:rPr>
          <w:rFonts w:ascii="Garamond" w:hAnsi="Garamond" w:cs="Helvetica"/>
          <w:sz w:val="32"/>
          <w:szCs w:val="32"/>
        </w:rPr>
        <w:t>, tome 118, n°2. 2006. Fidelitas. pp. 217-225.</w:t>
      </w:r>
    </w:p>
    <w:p w:rsidR="00C74166" w:rsidRPr="00C74166" w:rsidRDefault="00C74166" w:rsidP="00C74166">
      <w:pPr>
        <w:pStyle w:val="Paragraphedeliste"/>
        <w:tabs>
          <w:tab w:val="left" w:pos="382"/>
        </w:tabs>
        <w:kinsoku w:val="0"/>
        <w:overflowPunct w:val="0"/>
        <w:spacing w:after="120"/>
        <w:ind w:left="360" w:firstLine="0"/>
        <w:rPr>
          <w:rFonts w:ascii="Garamond" w:hAnsi="Garamond"/>
          <w:w w:val="105"/>
          <w:sz w:val="32"/>
          <w:szCs w:val="32"/>
          <w:lang w:val="en-GB"/>
        </w:rPr>
      </w:pPr>
      <w:r w:rsidRPr="00C74166">
        <w:rPr>
          <w:rFonts w:ascii="Garamond" w:hAnsi="Garamond"/>
          <w:caps/>
          <w:spacing w:val="-6"/>
          <w:w w:val="105"/>
          <w:sz w:val="32"/>
          <w:szCs w:val="32"/>
        </w:rPr>
        <w:t>Keller</w:t>
      </w:r>
      <w:r w:rsidRPr="00C74166">
        <w:rPr>
          <w:rFonts w:ascii="Garamond" w:hAnsi="Garamond"/>
          <w:spacing w:val="-6"/>
          <w:w w:val="105"/>
          <w:sz w:val="32"/>
          <w:szCs w:val="32"/>
        </w:rPr>
        <w:t xml:space="preserve">, </w:t>
      </w:r>
      <w:r w:rsidRPr="00C74166">
        <w:rPr>
          <w:rFonts w:ascii="Garamond" w:hAnsi="Garamond"/>
          <w:w w:val="105"/>
          <w:sz w:val="32"/>
          <w:szCs w:val="32"/>
        </w:rPr>
        <w:t xml:space="preserve">Rodolphe, </w:t>
      </w:r>
      <w:r w:rsidRPr="00C74166">
        <w:rPr>
          <w:rFonts w:ascii="Garamond" w:hAnsi="Garamond"/>
          <w:i/>
          <w:iCs/>
          <w:w w:val="105"/>
          <w:sz w:val="32"/>
          <w:szCs w:val="32"/>
        </w:rPr>
        <w:t>Les profits de la guerre : prédation et pouvoir dans le</w:t>
      </w:r>
      <w:r w:rsidRPr="00C74166">
        <w:rPr>
          <w:rFonts w:ascii="Garamond" w:hAnsi="Garamond"/>
          <w:i/>
          <w:iCs/>
          <w:spacing w:val="-20"/>
          <w:w w:val="105"/>
          <w:sz w:val="32"/>
          <w:szCs w:val="32"/>
        </w:rPr>
        <w:t xml:space="preserve"> </w:t>
      </w:r>
      <w:r w:rsidRPr="00C74166">
        <w:rPr>
          <w:rFonts w:ascii="Garamond" w:hAnsi="Garamond"/>
          <w:i/>
          <w:iCs/>
          <w:w w:val="105"/>
          <w:sz w:val="32"/>
          <w:szCs w:val="32"/>
        </w:rPr>
        <w:t>monde franc</w:t>
      </w:r>
      <w:r w:rsidRPr="00C74166">
        <w:rPr>
          <w:rFonts w:ascii="Garamond" w:hAnsi="Garamond"/>
          <w:i/>
          <w:iCs/>
          <w:spacing w:val="-47"/>
          <w:w w:val="105"/>
          <w:sz w:val="32"/>
          <w:szCs w:val="32"/>
        </w:rPr>
        <w:t xml:space="preserve"> </w:t>
      </w:r>
      <w:r w:rsidRPr="00C74166">
        <w:rPr>
          <w:rFonts w:ascii="Garamond" w:hAnsi="Garamond"/>
          <w:i/>
          <w:iCs/>
          <w:w w:val="105"/>
          <w:sz w:val="32"/>
          <w:szCs w:val="32"/>
        </w:rPr>
        <w:t>(VIe Xe</w:t>
      </w:r>
      <w:r w:rsidRPr="00C74166">
        <w:rPr>
          <w:rFonts w:ascii="Garamond" w:hAnsi="Garamond"/>
          <w:i/>
          <w:iCs/>
          <w:spacing w:val="-32"/>
          <w:w w:val="105"/>
          <w:sz w:val="32"/>
          <w:szCs w:val="32"/>
        </w:rPr>
        <w:t xml:space="preserve"> </w:t>
      </w:r>
      <w:r w:rsidRPr="00C74166">
        <w:rPr>
          <w:rFonts w:ascii="Garamond" w:hAnsi="Garamond"/>
          <w:i/>
          <w:iCs/>
          <w:w w:val="105"/>
          <w:sz w:val="32"/>
          <w:szCs w:val="32"/>
        </w:rPr>
        <w:t>siecle).</w:t>
      </w:r>
      <w:r w:rsidRPr="00C74166">
        <w:rPr>
          <w:rFonts w:ascii="Garamond" w:hAnsi="Garamond"/>
          <w:i/>
          <w:iCs/>
          <w:spacing w:val="-20"/>
          <w:w w:val="105"/>
          <w:sz w:val="32"/>
          <w:szCs w:val="32"/>
        </w:rPr>
        <w:t xml:space="preserve"> </w:t>
      </w:r>
      <w:r w:rsidRPr="00C74166">
        <w:rPr>
          <w:rFonts w:ascii="Garamond" w:hAnsi="Garamond"/>
          <w:w w:val="105"/>
          <w:sz w:val="32"/>
          <w:szCs w:val="32"/>
          <w:lang w:val="en-GB"/>
        </w:rPr>
        <w:t>Hi</w:t>
      </w:r>
      <w:r w:rsidRPr="00C74166">
        <w:rPr>
          <w:rFonts w:ascii="Garamond" w:hAnsi="Garamond"/>
          <w:spacing w:val="-5"/>
          <w:w w:val="105"/>
          <w:sz w:val="32"/>
          <w:szCs w:val="32"/>
          <w:lang w:val="en-GB"/>
        </w:rPr>
        <w:t>sto</w:t>
      </w:r>
      <w:r w:rsidRPr="00C74166">
        <w:rPr>
          <w:rFonts w:ascii="Garamond" w:hAnsi="Garamond"/>
          <w:spacing w:val="2"/>
          <w:w w:val="105"/>
          <w:sz w:val="32"/>
          <w:szCs w:val="32"/>
          <w:lang w:val="en-GB"/>
        </w:rPr>
        <w:t>ire.</w:t>
      </w:r>
      <w:r w:rsidRPr="00C74166">
        <w:rPr>
          <w:rFonts w:ascii="Garamond" w:hAnsi="Garamond"/>
          <w:spacing w:val="26"/>
          <w:w w:val="105"/>
          <w:sz w:val="32"/>
          <w:szCs w:val="32"/>
          <w:lang w:val="en-GB"/>
        </w:rPr>
        <w:t xml:space="preserve"> </w:t>
      </w:r>
      <w:r w:rsidRPr="00C74166">
        <w:rPr>
          <w:rFonts w:ascii="Garamond" w:hAnsi="Garamond"/>
          <w:w w:val="105"/>
          <w:sz w:val="32"/>
          <w:szCs w:val="32"/>
          <w:lang w:val="en-GB"/>
        </w:rPr>
        <w:t>Unive</w:t>
      </w:r>
      <w:r w:rsidRPr="00C74166">
        <w:rPr>
          <w:rFonts w:ascii="Garamond" w:hAnsi="Garamond"/>
          <w:spacing w:val="-30"/>
          <w:w w:val="105"/>
          <w:sz w:val="32"/>
          <w:szCs w:val="32"/>
          <w:lang w:val="en-GB"/>
        </w:rPr>
        <w:t xml:space="preserve"> </w:t>
      </w:r>
      <w:r w:rsidRPr="00C74166">
        <w:rPr>
          <w:rFonts w:ascii="Garamond" w:hAnsi="Garamond"/>
          <w:w w:val="105"/>
          <w:sz w:val="32"/>
          <w:szCs w:val="32"/>
          <w:lang w:val="en-GB"/>
        </w:rPr>
        <w:t>rsité</w:t>
      </w:r>
      <w:r w:rsidRPr="00C74166">
        <w:rPr>
          <w:rFonts w:ascii="Garamond" w:hAnsi="Garamond"/>
          <w:spacing w:val="5"/>
          <w:w w:val="105"/>
          <w:sz w:val="32"/>
          <w:szCs w:val="32"/>
          <w:lang w:val="en-GB"/>
        </w:rPr>
        <w:t xml:space="preserve"> </w:t>
      </w:r>
      <w:r w:rsidRPr="00C74166">
        <w:rPr>
          <w:rFonts w:ascii="Garamond" w:hAnsi="Garamond"/>
          <w:spacing w:val="-4"/>
          <w:w w:val="105"/>
          <w:sz w:val="32"/>
          <w:szCs w:val="32"/>
          <w:lang w:val="en-GB"/>
        </w:rPr>
        <w:t>Par</w:t>
      </w:r>
      <w:r w:rsidRPr="00C74166">
        <w:rPr>
          <w:rFonts w:ascii="Garamond" w:hAnsi="Garamond"/>
          <w:spacing w:val="-9"/>
          <w:w w:val="105"/>
          <w:sz w:val="32"/>
          <w:szCs w:val="32"/>
          <w:lang w:val="en-GB"/>
        </w:rPr>
        <w:t>is-Est,</w:t>
      </w:r>
      <w:r w:rsidRPr="00C74166">
        <w:rPr>
          <w:rFonts w:ascii="Garamond" w:hAnsi="Garamond"/>
          <w:spacing w:val="-6"/>
          <w:w w:val="105"/>
          <w:sz w:val="32"/>
          <w:szCs w:val="32"/>
          <w:lang w:val="en-GB"/>
        </w:rPr>
        <w:t xml:space="preserve"> </w:t>
      </w:r>
      <w:r w:rsidRPr="00C74166">
        <w:rPr>
          <w:rFonts w:ascii="Garamond" w:hAnsi="Garamond"/>
          <w:w w:val="105"/>
          <w:sz w:val="32"/>
          <w:szCs w:val="32"/>
          <w:lang w:val="en-GB"/>
        </w:rPr>
        <w:t>2013.</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caps/>
          <w:sz w:val="32"/>
          <w:szCs w:val="32"/>
          <w:lang w:val="en-GB" w:eastAsia="fr-FR"/>
        </w:rPr>
        <w:t>Kettering</w:t>
      </w:r>
      <w:r w:rsidRPr="00C74166">
        <w:rPr>
          <w:rFonts w:ascii="Garamond" w:hAnsi="Garamond"/>
          <w:sz w:val="32"/>
          <w:szCs w:val="32"/>
          <w:lang w:val="en-GB" w:eastAsia="fr-FR"/>
        </w:rPr>
        <w:t xml:space="preserve">, Sharon, </w:t>
      </w:r>
      <w:r w:rsidRPr="00C74166">
        <w:rPr>
          <w:rFonts w:ascii="Garamond" w:hAnsi="Garamond"/>
          <w:i/>
          <w:iCs/>
          <w:sz w:val="32"/>
          <w:szCs w:val="32"/>
          <w:lang w:val="en-GB" w:eastAsia="fr-FR"/>
        </w:rPr>
        <w:t xml:space="preserve">Patrons, brokers and clients in seventeenth century in France, </w:t>
      </w:r>
      <w:r w:rsidRPr="00C74166">
        <w:rPr>
          <w:rFonts w:ascii="Garamond" w:hAnsi="Garamond"/>
          <w:sz w:val="32"/>
          <w:szCs w:val="32"/>
          <w:lang w:val="en-GB" w:eastAsia="fr-FR"/>
        </w:rPr>
        <w:t>Oxford, 1986.</w:t>
      </w:r>
    </w:p>
    <w:p w:rsidR="00C74166" w:rsidRPr="00C74166" w:rsidRDefault="00C74166" w:rsidP="00C74166">
      <w:pPr>
        <w:pStyle w:val="Paragraphedeliste"/>
        <w:tabs>
          <w:tab w:val="left" w:pos="383"/>
        </w:tabs>
        <w:kinsoku w:val="0"/>
        <w:overflowPunct w:val="0"/>
        <w:spacing w:after="120"/>
        <w:ind w:left="360" w:firstLine="0"/>
        <w:rPr>
          <w:rFonts w:ascii="Garamond" w:hAnsi="Garamond"/>
          <w:w w:val="105"/>
          <w:sz w:val="32"/>
          <w:szCs w:val="32"/>
        </w:rPr>
      </w:pPr>
      <w:r w:rsidRPr="00C74166">
        <w:rPr>
          <w:rFonts w:ascii="Garamond" w:hAnsi="Garamond"/>
          <w:bCs/>
          <w:caps/>
          <w:spacing w:val="-9"/>
          <w:sz w:val="32"/>
          <w:szCs w:val="32"/>
        </w:rPr>
        <w:t>Körner</w:t>
      </w:r>
      <w:r w:rsidRPr="00C74166">
        <w:rPr>
          <w:rFonts w:ascii="Garamond" w:hAnsi="Garamond"/>
          <w:bCs/>
          <w:spacing w:val="-9"/>
          <w:sz w:val="32"/>
          <w:szCs w:val="32"/>
        </w:rPr>
        <w:t xml:space="preserve">, </w:t>
      </w:r>
      <w:r w:rsidRPr="00C74166">
        <w:rPr>
          <w:rFonts w:ascii="Garamond" w:hAnsi="Garamond"/>
          <w:bCs/>
          <w:spacing w:val="1"/>
          <w:sz w:val="32"/>
          <w:szCs w:val="32"/>
        </w:rPr>
        <w:t xml:space="preserve">Martin </w:t>
      </w:r>
      <w:r w:rsidRPr="00C74166">
        <w:rPr>
          <w:rFonts w:ascii="Garamond" w:hAnsi="Garamond"/>
          <w:bCs/>
          <w:sz w:val="32"/>
          <w:szCs w:val="32"/>
        </w:rPr>
        <w:t xml:space="preserve">H., </w:t>
      </w:r>
      <w:r w:rsidRPr="00C74166">
        <w:rPr>
          <w:rFonts w:ascii="Garamond" w:hAnsi="Garamond"/>
          <w:bCs/>
          <w:i/>
          <w:iCs/>
          <w:sz w:val="32"/>
          <w:szCs w:val="32"/>
        </w:rPr>
        <w:t xml:space="preserve">Solidarités financières suisses au XVIe siècle. </w:t>
      </w:r>
      <w:r w:rsidRPr="00C74166">
        <w:rPr>
          <w:rFonts w:ascii="Garamond" w:hAnsi="Garamond"/>
          <w:bCs/>
          <w:sz w:val="32"/>
          <w:szCs w:val="32"/>
        </w:rPr>
        <w:t xml:space="preserve">Vol. </w:t>
      </w:r>
      <w:r w:rsidRPr="00C74166">
        <w:rPr>
          <w:rFonts w:ascii="Garamond" w:hAnsi="Garamond"/>
          <w:w w:val="105"/>
          <w:sz w:val="32"/>
          <w:szCs w:val="32"/>
        </w:rPr>
        <w:t>66 de la Bibliothèque historique vaudoise. Lausanne, Payer, 1980.</w:t>
      </w:r>
    </w:p>
    <w:p w:rsidR="00C74166" w:rsidRPr="00C74166" w:rsidRDefault="00C74166" w:rsidP="00C74166">
      <w:pPr>
        <w:pStyle w:val="Textebrut"/>
        <w:spacing w:after="120"/>
        <w:ind w:left="360"/>
        <w:jc w:val="both"/>
        <w:rPr>
          <w:rFonts w:ascii="Garamond" w:hAnsi="Garamond" w:cs="Courier New"/>
          <w:sz w:val="32"/>
          <w:szCs w:val="32"/>
        </w:rPr>
      </w:pPr>
      <w:proofErr w:type="gramStart"/>
      <w:r w:rsidRPr="00C74166">
        <w:rPr>
          <w:rFonts w:ascii="Garamond" w:hAnsi="Garamond" w:cs="Courier New"/>
          <w:sz w:val="32"/>
          <w:szCs w:val="32"/>
        </w:rPr>
        <w:t>L .</w:t>
      </w:r>
      <w:proofErr w:type="gramEnd"/>
      <w:r w:rsidRPr="00C74166">
        <w:rPr>
          <w:rFonts w:ascii="Garamond" w:hAnsi="Garamond" w:cs="Courier New"/>
          <w:sz w:val="32"/>
          <w:szCs w:val="32"/>
        </w:rPr>
        <w:t xml:space="preserve">C. Gentile, P. Bianchi, </w:t>
      </w:r>
      <w:r w:rsidRPr="00C74166">
        <w:rPr>
          <w:rFonts w:ascii="Garamond" w:hAnsi="Garamond" w:cs="Courier New"/>
          <w:i/>
          <w:sz w:val="32"/>
          <w:szCs w:val="32"/>
        </w:rPr>
        <w:t>Corti, poteri ed élites fra Savoia e Piemonte dal Basso Medioevo alla prima età moderna (secc. XV – XVII)</w:t>
      </w:r>
      <w:r w:rsidRPr="00C74166">
        <w:rPr>
          <w:rFonts w:ascii="Garamond" w:hAnsi="Garamond" w:cs="Courier New"/>
          <w:sz w:val="32"/>
          <w:szCs w:val="32"/>
        </w:rPr>
        <w:t xml:space="preserve">, éd. </w:t>
      </w:r>
      <w:proofErr w:type="gramStart"/>
      <w:r w:rsidRPr="00C74166">
        <w:rPr>
          <w:rFonts w:ascii="Garamond" w:hAnsi="Garamond" w:cs="Courier New"/>
          <w:sz w:val="32"/>
          <w:szCs w:val="32"/>
        </w:rPr>
        <w:t>L .</w:t>
      </w:r>
      <w:proofErr w:type="gramEnd"/>
      <w:r w:rsidRPr="00C74166">
        <w:rPr>
          <w:rFonts w:ascii="Garamond" w:hAnsi="Garamond" w:cs="Courier New"/>
          <w:sz w:val="32"/>
          <w:szCs w:val="32"/>
        </w:rPr>
        <w:t>C. Gentile, P. Bianchi, Torino, Zamorani, 2006</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L. Ripart (dir.), </w:t>
      </w:r>
      <w:r w:rsidRPr="00C74166">
        <w:rPr>
          <w:rFonts w:ascii="Garamond" w:hAnsi="Garamond" w:cs="Courier New"/>
          <w:i/>
          <w:sz w:val="32"/>
          <w:szCs w:val="32"/>
        </w:rPr>
        <w:t>Écrire l’histoire, penser le pouvoir. États de Savoie, XVe-XVIe siècles</w:t>
      </w:r>
      <w:r w:rsidRPr="00C74166">
        <w:rPr>
          <w:rFonts w:ascii="Garamond" w:hAnsi="Garamond" w:cs="Courier New"/>
          <w:sz w:val="32"/>
          <w:szCs w:val="32"/>
        </w:rPr>
        <w:t>, Chambéry, 2018, p. 129-176.</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L.C. Gentile e P. Bianchi, L’affermarsi della corte sabauda. Dinastie, poteri, élites in Piemonte e Savoia fra tardo Medioevo e prima età moderna, a cura di L.C. Gentile e P. Bianchi, Torino, Zamorani, 2006</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L.C. Gentile e P. Bianchi, </w:t>
      </w:r>
      <w:r w:rsidRPr="00C74166">
        <w:rPr>
          <w:rFonts w:ascii="Garamond" w:hAnsi="Garamond" w:cs="Courier New"/>
          <w:i/>
          <w:sz w:val="32"/>
          <w:szCs w:val="32"/>
        </w:rPr>
        <w:t>L’affermarsi della corte sabauda. Dinastie, poteri, élites in Piemonte e Savoia</w:t>
      </w:r>
      <w:r w:rsidRPr="00C74166">
        <w:rPr>
          <w:rFonts w:ascii="Garamond" w:hAnsi="Garamond" w:cs="Courier New"/>
          <w:sz w:val="32"/>
          <w:szCs w:val="32"/>
        </w:rPr>
        <w:t>, a cura di L.C. Gentile e P. Bianchi, Torino, Zamorani, 2006, pp. 227-284.</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i/>
          <w:sz w:val="32"/>
          <w:szCs w:val="32"/>
        </w:rPr>
        <w:t>L’affermarsi della corte sabauda. Dinastie, poteri, élites in Piemonte e Savoia fra tardo medioevo e prima età moderna</w:t>
      </w:r>
      <w:r w:rsidRPr="00C74166">
        <w:rPr>
          <w:rFonts w:ascii="Garamond" w:hAnsi="Garamond" w:cs="Courier New"/>
          <w:sz w:val="32"/>
          <w:szCs w:val="32"/>
        </w:rPr>
        <w:t>, éd. P. BIANCHI et L. C. GENTILE, Turin, 2006, p. 77-92.</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L’imprimerie et les législations princières aux XVe et XVIe siècles. Quelques observations à partir des premières éditions des statuts d’Amédée VIII de 1430</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L’itinérance des seigneurs (XIVe – XVIe siècles), études publ. par Agostino Paravicini Bagliani, Eva Pibiri et Denis Reynard, Lausanne, Université de Lausanne – Faculté des Lettres, 2003 (Cahiers lausannois d’histoire médiévale, 34), 413 p.</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i/>
          <w:sz w:val="32"/>
          <w:szCs w:val="32"/>
        </w:rPr>
        <w:t>L’itinérance des seigneurs (XIVe-XVIe siècles)</w:t>
      </w:r>
      <w:r w:rsidRPr="00C74166">
        <w:rPr>
          <w:rFonts w:ascii="Garamond" w:hAnsi="Garamond" w:cs="Courier New"/>
          <w:sz w:val="32"/>
          <w:szCs w:val="32"/>
        </w:rPr>
        <w:t>, éd. A. Paravicini, E. Pibiri, D. Reynard, Lausanne, 2003 (Cahiers lausannois d’histoire médiévale, 34), 413 pp.</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i/>
          <w:sz w:val="32"/>
          <w:szCs w:val="32"/>
        </w:rPr>
        <w:lastRenderedPageBreak/>
        <w:t xml:space="preserve">La corte en </w:t>
      </w:r>
      <w:proofErr w:type="gramStart"/>
      <w:r w:rsidRPr="00C74166">
        <w:rPr>
          <w:rFonts w:ascii="Garamond" w:hAnsi="Garamond" w:cs="Courier New"/>
          <w:i/>
          <w:sz w:val="32"/>
          <w:szCs w:val="32"/>
        </w:rPr>
        <w:t>Europa:</w:t>
      </w:r>
      <w:proofErr w:type="gramEnd"/>
      <w:r w:rsidRPr="00C74166">
        <w:rPr>
          <w:rFonts w:ascii="Garamond" w:hAnsi="Garamond" w:cs="Courier New"/>
          <w:i/>
          <w:sz w:val="32"/>
          <w:szCs w:val="32"/>
        </w:rPr>
        <w:t xml:space="preserve"> politica y religion,</w:t>
      </w:r>
      <w:r w:rsidRPr="00C74166">
        <w:rPr>
          <w:rFonts w:ascii="Garamond" w:hAnsi="Garamond" w:cs="Courier New"/>
          <w:sz w:val="32"/>
          <w:szCs w:val="32"/>
        </w:rPr>
        <w:t xml:space="preserve"> a cura di J. Martinez Millan, M. Rivero Rodríguez e G. Versteegen, Madrid, 2012, vol. 2, pp. 1025-1057.</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La noblesse des marches de Bourgogne au temps de Marguerite d’Autriche (XVe-XVIe siècle), </w:t>
      </w:r>
      <w:r w:rsidRPr="00C74166">
        <w:rPr>
          <w:rFonts w:ascii="Garamond" w:hAnsi="Garamond" w:cs="Courier New"/>
          <w:i/>
          <w:sz w:val="32"/>
          <w:szCs w:val="32"/>
        </w:rPr>
        <w:t>Annales de Bourgogne</w:t>
      </w:r>
      <w:r w:rsidRPr="00C74166">
        <w:rPr>
          <w:rFonts w:ascii="Garamond" w:hAnsi="Garamond" w:cs="Courier New"/>
          <w:sz w:val="32"/>
          <w:szCs w:val="32"/>
        </w:rPr>
        <w:t>, t. 89-3 &amp; 4, Dijon, 2017, p. 92-106.</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i/>
          <w:sz w:val="32"/>
          <w:szCs w:val="32"/>
        </w:rPr>
        <w:t>La société savoyarde et la guerre. Huit siècles d'histoire, XIIIe – XXe siècles, XXXVIe Congrès des Sociétés Savantes de Savoie, Chambéry</w:t>
      </w:r>
      <w:r w:rsidRPr="00C74166">
        <w:rPr>
          <w:rFonts w:ascii="Garamond" w:hAnsi="Garamond" w:cs="Courier New"/>
          <w:sz w:val="32"/>
          <w:szCs w:val="32"/>
        </w:rPr>
        <w:t>, 1997 (Mémoires et Documents de la Société Savoisienne d'Histoire et d'Archéologie, 100).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Labatut</w:t>
      </w:r>
      <w:r w:rsidRPr="00C74166">
        <w:rPr>
          <w:rFonts w:ascii="Garamond" w:hAnsi="Garamond"/>
          <w:sz w:val="32"/>
          <w:szCs w:val="32"/>
          <w:lang w:eastAsia="fr-FR"/>
        </w:rPr>
        <w:t xml:space="preserve">, Jean-Pierre, </w:t>
      </w:r>
      <w:r w:rsidRPr="00C74166">
        <w:rPr>
          <w:rFonts w:ascii="Garamond" w:hAnsi="Garamond"/>
          <w:i/>
          <w:iCs/>
          <w:sz w:val="32"/>
          <w:szCs w:val="32"/>
          <w:lang w:eastAsia="fr-FR"/>
        </w:rPr>
        <w:t>Les noblesses européennes de la fin du XVe siècle à la fin du XVIIIe siècle</w:t>
      </w:r>
      <w:r w:rsidRPr="00C74166">
        <w:rPr>
          <w:rFonts w:ascii="Garamond" w:hAnsi="Garamond"/>
          <w:sz w:val="32"/>
          <w:szCs w:val="32"/>
          <w:lang w:eastAsia="fr-FR"/>
        </w:rPr>
        <w:t>, Paris, 1978.</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caps/>
          <w:sz w:val="32"/>
          <w:szCs w:val="32"/>
          <w:lang w:val="en-GB" w:eastAsia="fr-FR"/>
        </w:rPr>
        <w:t>Landé</w:t>
      </w:r>
      <w:r w:rsidRPr="00C74166">
        <w:rPr>
          <w:rFonts w:ascii="Garamond" w:hAnsi="Garamond"/>
          <w:sz w:val="32"/>
          <w:szCs w:val="32"/>
          <w:lang w:val="en-GB" w:eastAsia="fr-FR"/>
        </w:rPr>
        <w:t xml:space="preserve">, Carle H., " The dyadic basis of clientelism ", dans </w:t>
      </w:r>
      <w:r w:rsidRPr="00C74166">
        <w:rPr>
          <w:rFonts w:ascii="Garamond" w:hAnsi="Garamond"/>
          <w:i/>
          <w:iCs/>
          <w:sz w:val="32"/>
          <w:szCs w:val="32"/>
          <w:lang w:val="en-GB" w:eastAsia="fr-FR"/>
        </w:rPr>
        <w:t xml:space="preserve">Friends, Followers and </w:t>
      </w:r>
      <w:proofErr w:type="gramStart"/>
      <w:r w:rsidRPr="00C74166">
        <w:rPr>
          <w:rFonts w:ascii="Garamond" w:hAnsi="Garamond"/>
          <w:i/>
          <w:iCs/>
          <w:sz w:val="32"/>
          <w:szCs w:val="32"/>
          <w:lang w:val="en-GB" w:eastAsia="fr-FR"/>
        </w:rPr>
        <w:t>Factions :</w:t>
      </w:r>
      <w:proofErr w:type="gramEnd"/>
      <w:r w:rsidRPr="00C74166">
        <w:rPr>
          <w:rFonts w:ascii="Garamond" w:hAnsi="Garamond"/>
          <w:i/>
          <w:iCs/>
          <w:sz w:val="32"/>
          <w:szCs w:val="32"/>
          <w:lang w:val="en-GB" w:eastAsia="fr-FR"/>
        </w:rPr>
        <w:t xml:space="preserve"> A Reader in political Clientelism, </w:t>
      </w:r>
      <w:r w:rsidRPr="00C74166">
        <w:rPr>
          <w:rFonts w:ascii="Garamond" w:hAnsi="Garamond"/>
          <w:sz w:val="32"/>
          <w:szCs w:val="32"/>
          <w:lang w:val="en-GB" w:eastAsia="fr-FR"/>
        </w:rPr>
        <w:t>Berkeley, 1977, p. xiii-xxxvii.</w:t>
      </w:r>
    </w:p>
    <w:p w:rsidR="00C74166" w:rsidRPr="00C74166" w:rsidRDefault="00C74166" w:rsidP="00C74166">
      <w:pPr>
        <w:spacing w:after="120" w:line="240" w:lineRule="auto"/>
        <w:ind w:left="360"/>
        <w:jc w:val="both"/>
        <w:rPr>
          <w:rFonts w:ascii="Garamond" w:hAnsi="Garamond"/>
          <w:sz w:val="32"/>
          <w:szCs w:val="32"/>
          <w:lang w:val="en-GB"/>
        </w:rPr>
      </w:pPr>
      <w:r w:rsidRPr="00C74166">
        <w:rPr>
          <w:rFonts w:ascii="Garamond" w:hAnsi="Garamond"/>
          <w:sz w:val="32"/>
          <w:szCs w:val="32"/>
          <w:lang w:val="en-GB" w:eastAsia="fr-FR"/>
        </w:rPr>
        <w:t xml:space="preserve">LANGE Augusta, </w:t>
      </w:r>
      <w:hyperlink r:id="rId14" w:history="1">
        <w:r w:rsidRPr="00C74166">
          <w:rPr>
            <w:rStyle w:val="Lienhypertexte"/>
            <w:rFonts w:ascii="Garamond" w:hAnsi="Garamond"/>
            <w:i/>
            <w:color w:val="auto"/>
            <w:sz w:val="32"/>
            <w:szCs w:val="32"/>
            <w:u w:val="none"/>
            <w:lang w:val="en-GB"/>
          </w:rPr>
          <w:t xml:space="preserve">I Conti della costruzione del castello di Fenis e le vicende della famiglia </w:t>
        </w:r>
      </w:hyperlink>
      <w:hyperlink r:id="rId15" w:history="1">
        <w:r w:rsidRPr="00C74166">
          <w:rPr>
            <w:rStyle w:val="Lienhypertexte"/>
            <w:rFonts w:ascii="Garamond" w:hAnsi="Garamond"/>
            <w:bCs/>
            <w:i/>
            <w:color w:val="auto"/>
            <w:sz w:val="32"/>
            <w:szCs w:val="32"/>
            <w:u w:val="none"/>
            <w:lang w:val="en-GB"/>
          </w:rPr>
          <w:t>Challant</w:t>
        </w:r>
      </w:hyperlink>
      <w:r w:rsidRPr="00C74166">
        <w:rPr>
          <w:rFonts w:ascii="Garamond" w:hAnsi="Garamond"/>
          <w:i/>
          <w:sz w:val="32"/>
          <w:szCs w:val="32"/>
          <w:lang w:val="en-GB"/>
        </w:rPr>
        <w:t xml:space="preserve"> : per una datazione degli affreschi</w:t>
      </w:r>
      <w:r w:rsidRPr="00C74166">
        <w:rPr>
          <w:rFonts w:ascii="Garamond" w:hAnsi="Garamond"/>
          <w:sz w:val="32"/>
          <w:szCs w:val="32"/>
          <w:lang w:val="en-GB"/>
        </w:rPr>
        <w:t xml:space="preserve">, </w:t>
      </w:r>
      <w:hyperlink r:id="rId16" w:history="1">
        <w:r w:rsidRPr="00C74166">
          <w:rPr>
            <w:rStyle w:val="Lienhypertexte"/>
            <w:rFonts w:ascii="Garamond" w:hAnsi="Garamond"/>
            <w:color w:val="auto"/>
            <w:sz w:val="32"/>
            <w:szCs w:val="32"/>
            <w:u w:val="none"/>
            <w:lang w:val="en-GB"/>
          </w:rPr>
          <w:t>Torino</w:t>
        </w:r>
      </w:hyperlink>
      <w:r w:rsidRPr="00C74166">
        <w:rPr>
          <w:rFonts w:ascii="Garamond" w:hAnsi="Garamond"/>
          <w:sz w:val="32"/>
          <w:szCs w:val="32"/>
          <w:lang w:val="en-GB"/>
        </w:rPr>
        <w:t xml:space="preserve"> : </w:t>
      </w:r>
      <w:hyperlink r:id="rId17" w:history="1">
        <w:r w:rsidRPr="00C74166">
          <w:rPr>
            <w:rStyle w:val="Lienhypertexte"/>
            <w:rFonts w:ascii="Garamond" w:hAnsi="Garamond"/>
            <w:color w:val="auto"/>
            <w:sz w:val="32"/>
            <w:szCs w:val="32"/>
            <w:u w:val="none"/>
            <w:lang w:val="en-GB"/>
          </w:rPr>
          <w:t>Stampa</w:t>
        </w:r>
      </w:hyperlink>
      <w:r w:rsidRPr="00C74166">
        <w:rPr>
          <w:rFonts w:ascii="Garamond" w:hAnsi="Garamond"/>
          <w:sz w:val="32"/>
          <w:szCs w:val="32"/>
          <w:lang w:val="en-GB"/>
        </w:rPr>
        <w:t xml:space="preserve"> </w:t>
      </w:r>
      <w:hyperlink r:id="rId18" w:history="1">
        <w:r w:rsidRPr="00C74166">
          <w:rPr>
            <w:rStyle w:val="Lienhypertexte"/>
            <w:rFonts w:ascii="Garamond" w:hAnsi="Garamond"/>
            <w:color w:val="auto"/>
            <w:sz w:val="32"/>
            <w:szCs w:val="32"/>
            <w:u w:val="none"/>
            <w:lang w:val="en-GB"/>
          </w:rPr>
          <w:t>S.A.N.</w:t>
        </w:r>
      </w:hyperlink>
      <w:r w:rsidRPr="00C74166">
        <w:rPr>
          <w:rFonts w:ascii="Garamond" w:hAnsi="Garamond"/>
          <w:sz w:val="32"/>
          <w:szCs w:val="32"/>
          <w:lang w:val="en-GB"/>
        </w:rPr>
        <w:t>, ca. 1980.</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Le diplomate en question (XVe-XVIIIe s.), sous la dir. d’E. PIBIRI et G. POISSON, volume thématique de la revue Etudes de Lettres, 286 (2010), 276 pp.</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LE GROUP - Studio di fattibilità per l'utilizzo dell'area di Châtel Argent con interventi complementari a Chavonne Tipografia Litografia Bolognino - 2005.</w:t>
      </w:r>
    </w:p>
    <w:p w:rsidR="00C74166" w:rsidRPr="00C74166" w:rsidRDefault="00C74166" w:rsidP="00C74166">
      <w:pPr>
        <w:pStyle w:val="partitre"/>
        <w:spacing w:before="0" w:beforeAutospacing="0" w:after="120" w:afterAutospacing="0"/>
        <w:ind w:left="360"/>
        <w:jc w:val="both"/>
        <w:rPr>
          <w:rFonts w:ascii="Garamond" w:hAnsi="Garamond"/>
          <w:sz w:val="32"/>
          <w:szCs w:val="32"/>
        </w:rPr>
      </w:pPr>
      <w:r w:rsidRPr="00C74166">
        <w:rPr>
          <w:rFonts w:ascii="Garamond" w:hAnsi="Garamond"/>
          <w:bCs/>
          <w:caps/>
          <w:sz w:val="32"/>
          <w:szCs w:val="32"/>
        </w:rPr>
        <w:t xml:space="preserve">Le Roux </w:t>
      </w:r>
      <w:r w:rsidRPr="00C74166">
        <w:rPr>
          <w:rFonts w:ascii="Garamond" w:hAnsi="Garamond"/>
          <w:bCs/>
          <w:sz w:val="32"/>
          <w:szCs w:val="32"/>
        </w:rPr>
        <w:t xml:space="preserve">Nicolas (dir.), WREDE Martin (dir.), </w:t>
      </w:r>
      <w:r w:rsidRPr="00C74166">
        <w:rPr>
          <w:rFonts w:ascii="Garamond" w:hAnsi="Garamond"/>
          <w:bCs/>
          <w:i/>
          <w:sz w:val="32"/>
          <w:szCs w:val="32"/>
        </w:rPr>
        <w:t xml:space="preserve">Noblesse oblige, </w:t>
      </w:r>
      <w:r w:rsidRPr="00C74166">
        <w:rPr>
          <w:rFonts w:ascii="Garamond" w:hAnsi="Garamond"/>
          <w:i/>
          <w:sz w:val="32"/>
          <w:szCs w:val="32"/>
        </w:rPr>
        <w:t>Identités et engagements aristocratiques à l’époque moderne</w:t>
      </w:r>
      <w:r w:rsidRPr="00C74166">
        <w:rPr>
          <w:rFonts w:ascii="Garamond" w:hAnsi="Garamond"/>
          <w:sz w:val="32"/>
          <w:szCs w:val="32"/>
        </w:rPr>
        <w:t>, PUR, Rennes, 2017, 200 p.</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Le strategie dell’apparenza. Cerimoniali, politica e società alla corte dei Savoia in età moderna, a cura di P. Bianchi e A. Merlotti, Torino, Zamorani, </w:t>
      </w:r>
      <w:proofErr w:type="gramStart"/>
      <w:r w:rsidRPr="00C74166">
        <w:rPr>
          <w:rFonts w:ascii="Garamond" w:hAnsi="Garamond" w:cs="Courier New"/>
          <w:sz w:val="32"/>
          <w:szCs w:val="32"/>
        </w:rPr>
        <w:t>2010,pp.</w:t>
      </w:r>
      <w:proofErr w:type="gramEnd"/>
      <w:r w:rsidRPr="00C74166">
        <w:rPr>
          <w:rFonts w:ascii="Garamond" w:hAnsi="Garamond" w:cs="Courier New"/>
          <w:sz w:val="32"/>
          <w:szCs w:val="32"/>
        </w:rPr>
        <w:t xml:space="preserve"> 39-72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Lebart</w:t>
      </w:r>
      <w:r w:rsidRPr="00C74166">
        <w:rPr>
          <w:rFonts w:ascii="Garamond" w:hAnsi="Garamond"/>
          <w:sz w:val="32"/>
          <w:szCs w:val="32"/>
          <w:lang w:eastAsia="fr-FR"/>
        </w:rPr>
        <w:t xml:space="preserve"> L. et </w:t>
      </w:r>
      <w:r w:rsidRPr="00C74166">
        <w:rPr>
          <w:rFonts w:ascii="Garamond" w:hAnsi="Garamond"/>
          <w:smallCaps/>
          <w:sz w:val="32"/>
          <w:szCs w:val="32"/>
          <w:lang w:eastAsia="fr-FR"/>
        </w:rPr>
        <w:t>Salem</w:t>
      </w:r>
      <w:r w:rsidRPr="00C74166">
        <w:rPr>
          <w:rFonts w:ascii="Garamond" w:hAnsi="Garamond"/>
          <w:sz w:val="32"/>
          <w:szCs w:val="32"/>
          <w:lang w:eastAsia="fr-FR"/>
        </w:rPr>
        <w:t xml:space="preserve"> A., </w:t>
      </w:r>
      <w:r w:rsidRPr="00C74166">
        <w:rPr>
          <w:rFonts w:ascii="Garamond" w:hAnsi="Garamond"/>
          <w:i/>
          <w:iCs/>
          <w:sz w:val="32"/>
          <w:szCs w:val="32"/>
          <w:lang w:eastAsia="fr-FR"/>
        </w:rPr>
        <w:t>Statistique textuelle</w:t>
      </w:r>
      <w:r w:rsidRPr="00C74166">
        <w:rPr>
          <w:rFonts w:ascii="Garamond" w:hAnsi="Garamond"/>
          <w:sz w:val="32"/>
          <w:szCs w:val="32"/>
          <w:lang w:eastAsia="fr-FR"/>
        </w:rPr>
        <w:t>, Paris, Dunod, 1994.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Leguay</w:t>
      </w:r>
      <w:r w:rsidRPr="00C74166">
        <w:rPr>
          <w:rFonts w:ascii="Garamond" w:hAnsi="Garamond"/>
          <w:sz w:val="32"/>
          <w:szCs w:val="32"/>
          <w:lang w:eastAsia="fr-FR"/>
        </w:rPr>
        <w:t xml:space="preserve">, Jean-Pierre (dir.), </w:t>
      </w:r>
      <w:r w:rsidRPr="00C74166">
        <w:rPr>
          <w:rFonts w:ascii="Garamond" w:hAnsi="Garamond"/>
          <w:i/>
          <w:iCs/>
          <w:sz w:val="32"/>
          <w:szCs w:val="32"/>
          <w:lang w:eastAsia="fr-FR"/>
        </w:rPr>
        <w:t>La Savoie de la Réforme à la Révolution Française</w:t>
      </w:r>
      <w:r w:rsidRPr="00C74166">
        <w:rPr>
          <w:rFonts w:ascii="Garamond" w:hAnsi="Garamond"/>
          <w:sz w:val="32"/>
          <w:szCs w:val="32"/>
          <w:lang w:eastAsia="fr-FR"/>
        </w:rPr>
        <w:t>, Rennes, 1986, (Histoire de la Savoie, 3).</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Lenclud</w:t>
      </w:r>
      <w:r w:rsidRPr="00C74166">
        <w:rPr>
          <w:rFonts w:ascii="Garamond" w:hAnsi="Garamond"/>
          <w:sz w:val="32"/>
          <w:szCs w:val="32"/>
          <w:lang w:eastAsia="fr-FR"/>
        </w:rPr>
        <w:t xml:space="preserve">, Gérard, " S'attacher. Le régime traditionnel de la protection en Corse ", dans </w:t>
      </w:r>
      <w:r w:rsidRPr="00C74166">
        <w:rPr>
          <w:rFonts w:ascii="Garamond" w:hAnsi="Garamond"/>
          <w:i/>
          <w:iCs/>
          <w:sz w:val="32"/>
          <w:szCs w:val="32"/>
          <w:lang w:eastAsia="fr-FR"/>
        </w:rPr>
        <w:t>Terrain</w:t>
      </w:r>
      <w:r w:rsidRPr="00C74166">
        <w:rPr>
          <w:rFonts w:ascii="Garamond" w:hAnsi="Garamond"/>
          <w:sz w:val="32"/>
          <w:szCs w:val="32"/>
          <w:lang w:eastAsia="fr-FR"/>
        </w:rPr>
        <w:t>, 21, 1993, p. 81-96.</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lastRenderedPageBreak/>
        <w:t>Léon</w:t>
      </w:r>
      <w:r w:rsidRPr="00C74166">
        <w:rPr>
          <w:rFonts w:ascii="Garamond" w:hAnsi="Garamond"/>
          <w:sz w:val="32"/>
          <w:szCs w:val="32"/>
          <w:lang w:eastAsia="fr-FR"/>
        </w:rPr>
        <w:t xml:space="preserve"> J. et </w:t>
      </w:r>
      <w:r w:rsidRPr="00C74166">
        <w:rPr>
          <w:rFonts w:ascii="Garamond" w:hAnsi="Garamond"/>
          <w:smallCaps/>
          <w:sz w:val="32"/>
          <w:szCs w:val="32"/>
          <w:lang w:eastAsia="fr-FR"/>
        </w:rPr>
        <w:t>Loiseau</w:t>
      </w:r>
      <w:r w:rsidRPr="00C74166">
        <w:rPr>
          <w:rFonts w:ascii="Garamond" w:hAnsi="Garamond"/>
          <w:sz w:val="32"/>
          <w:szCs w:val="32"/>
          <w:lang w:eastAsia="fr-FR"/>
        </w:rPr>
        <w:t xml:space="preserve"> S. (dirs.), « Studies in Quantitative Linguistics » n°24, </w:t>
      </w:r>
      <w:r w:rsidRPr="00C74166">
        <w:rPr>
          <w:rFonts w:ascii="Garamond" w:hAnsi="Garamond"/>
          <w:i/>
          <w:iCs/>
          <w:sz w:val="32"/>
          <w:szCs w:val="32"/>
          <w:lang w:eastAsia="fr-FR"/>
        </w:rPr>
        <w:t>History of Quantitative Linguistics in France</w:t>
      </w:r>
      <w:r w:rsidRPr="00C74166">
        <w:rPr>
          <w:rFonts w:ascii="Garamond" w:hAnsi="Garamond"/>
          <w:sz w:val="32"/>
          <w:szCs w:val="32"/>
          <w:lang w:eastAsia="fr-FR"/>
        </w:rPr>
        <w:t>, Lüdenscheid, RAM-Verlag, 2016. (Studies of Quantitative Linguistics, n° 24).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Léon</w:t>
      </w:r>
      <w:r w:rsidRPr="00C74166">
        <w:rPr>
          <w:rFonts w:ascii="Garamond" w:hAnsi="Garamond"/>
          <w:sz w:val="32"/>
          <w:szCs w:val="32"/>
          <w:lang w:eastAsia="fr-FR"/>
        </w:rPr>
        <w:t xml:space="preserve"> J., </w:t>
      </w:r>
      <w:r w:rsidRPr="00C74166">
        <w:rPr>
          <w:rFonts w:ascii="Garamond" w:hAnsi="Garamond"/>
          <w:i/>
          <w:iCs/>
          <w:sz w:val="32"/>
          <w:szCs w:val="32"/>
          <w:lang w:eastAsia="fr-FR"/>
        </w:rPr>
        <w:t>Histoire de l’automatisation des sciences du langage</w:t>
      </w:r>
      <w:r w:rsidRPr="00C74166">
        <w:rPr>
          <w:rFonts w:ascii="Garamond" w:hAnsi="Garamond"/>
          <w:sz w:val="32"/>
          <w:szCs w:val="32"/>
          <w:lang w:eastAsia="fr-FR"/>
        </w:rPr>
        <w:t>, Lyon, ENS Éditions, 2015.</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Les documents fiscaux étudiés ici ont été établis par l'administration centrale du duc de Savoie en 1568, puis 1576, dans les bailliages de Gex, Ternier-Gaillard et Chablais (bailliages limitrophes de Genève conquis en 1536 par Berne et... more</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i/>
          <w:sz w:val="32"/>
          <w:szCs w:val="32"/>
        </w:rPr>
        <w:t>Les gestes à la cour, Colloque international (Micrologus Conference)</w:t>
      </w:r>
      <w:r w:rsidRPr="00C74166">
        <w:rPr>
          <w:rFonts w:ascii="Garamond" w:hAnsi="Garamond" w:cs="Courier New"/>
          <w:sz w:val="32"/>
          <w:szCs w:val="32"/>
        </w:rPr>
        <w:t>. University of Lausanne, Dorigny, 28-30 Nov. 2018</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i/>
          <w:sz w:val="32"/>
          <w:szCs w:val="32"/>
        </w:rPr>
        <w:t>Les intérêts domaniaux de la Maison de Savoie dans les anciens Pays de l’Ain. Etude sur les reconnaissances de fief reçues au titre des châtellenies des bailliages de Bresse, Bugey et Gex (XIVe-XVIe siècles)</w:t>
      </w:r>
      <w:r w:rsidRPr="00C74166">
        <w:rPr>
          <w:rFonts w:ascii="Garamond" w:hAnsi="Garamond" w:cs="Courier New"/>
          <w:sz w:val="32"/>
          <w:szCs w:val="32"/>
        </w:rPr>
        <w:t>, Archives départementales de l’Ain, Bourg-en-Bresse, 2004, 316 p.</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i/>
          <w:iCs/>
          <w:sz w:val="32"/>
          <w:szCs w:val="32"/>
          <w:lang w:eastAsia="fr-FR"/>
        </w:rPr>
        <w:t>Les testaments des seigneurs de Challant</w:t>
      </w:r>
      <w:r w:rsidRPr="00C74166">
        <w:rPr>
          <w:rFonts w:ascii="Garamond" w:hAnsi="Garamond"/>
          <w:sz w:val="32"/>
          <w:szCs w:val="32"/>
          <w:lang w:eastAsia="fr-FR"/>
        </w:rPr>
        <w:t>, Orphée Zanolli éd., Bibliothèque de l'Archivum Augustanum, ?, Aoste.</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Levi</w:t>
      </w:r>
      <w:r w:rsidRPr="00C74166">
        <w:rPr>
          <w:rFonts w:ascii="Garamond" w:hAnsi="Garamond"/>
          <w:sz w:val="32"/>
          <w:szCs w:val="32"/>
          <w:lang w:eastAsia="fr-FR"/>
        </w:rPr>
        <w:t xml:space="preserve">, Giovanni, </w:t>
      </w:r>
      <w:r w:rsidRPr="00C74166">
        <w:rPr>
          <w:rFonts w:ascii="Garamond" w:hAnsi="Garamond"/>
          <w:i/>
          <w:iCs/>
          <w:sz w:val="32"/>
          <w:szCs w:val="32"/>
          <w:lang w:eastAsia="fr-FR"/>
        </w:rPr>
        <w:t xml:space="preserve">Centro e periferia di uno stato </w:t>
      </w:r>
      <w:proofErr w:type="gramStart"/>
      <w:r w:rsidRPr="00C74166">
        <w:rPr>
          <w:rFonts w:ascii="Garamond" w:hAnsi="Garamond"/>
          <w:i/>
          <w:iCs/>
          <w:sz w:val="32"/>
          <w:szCs w:val="32"/>
          <w:lang w:eastAsia="fr-FR"/>
        </w:rPr>
        <w:t>assoluto:</w:t>
      </w:r>
      <w:proofErr w:type="gramEnd"/>
      <w:r w:rsidRPr="00C74166">
        <w:rPr>
          <w:rFonts w:ascii="Garamond" w:hAnsi="Garamond"/>
          <w:i/>
          <w:iCs/>
          <w:sz w:val="32"/>
          <w:szCs w:val="32"/>
          <w:lang w:eastAsia="fr-FR"/>
        </w:rPr>
        <w:t xml:space="preserve"> tre saggi su Piemonte et Liguria in età moderna,</w:t>
      </w:r>
      <w:r w:rsidRPr="00C74166">
        <w:rPr>
          <w:rFonts w:ascii="Garamond" w:hAnsi="Garamond"/>
          <w:sz w:val="32"/>
          <w:szCs w:val="32"/>
          <w:lang w:eastAsia="fr-FR"/>
        </w:rPr>
        <w:t xml:space="preserve"> Turin, 1985.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Levi</w:t>
      </w:r>
      <w:r w:rsidRPr="00C74166">
        <w:rPr>
          <w:rFonts w:ascii="Garamond" w:hAnsi="Garamond"/>
          <w:sz w:val="32"/>
          <w:szCs w:val="32"/>
          <w:lang w:eastAsia="fr-FR"/>
        </w:rPr>
        <w:t xml:space="preserve">, Giovanni, </w:t>
      </w:r>
      <w:r w:rsidRPr="00C74166">
        <w:rPr>
          <w:rFonts w:ascii="Garamond" w:hAnsi="Garamond"/>
          <w:i/>
          <w:iCs/>
          <w:sz w:val="32"/>
          <w:szCs w:val="32"/>
          <w:lang w:eastAsia="fr-FR"/>
        </w:rPr>
        <w:t xml:space="preserve">Le pouvoir au </w:t>
      </w:r>
      <w:proofErr w:type="gramStart"/>
      <w:r w:rsidRPr="00C74166">
        <w:rPr>
          <w:rFonts w:ascii="Garamond" w:hAnsi="Garamond"/>
          <w:i/>
          <w:iCs/>
          <w:sz w:val="32"/>
          <w:szCs w:val="32"/>
          <w:lang w:eastAsia="fr-FR"/>
        </w:rPr>
        <w:t>village:</w:t>
      </w:r>
      <w:proofErr w:type="gramEnd"/>
      <w:r w:rsidRPr="00C74166">
        <w:rPr>
          <w:rFonts w:ascii="Garamond" w:hAnsi="Garamond"/>
          <w:i/>
          <w:iCs/>
          <w:sz w:val="32"/>
          <w:szCs w:val="32"/>
          <w:lang w:eastAsia="fr-FR"/>
        </w:rPr>
        <w:t xml:space="preserve"> histoire d'un exorciste dans le Piémont du XVIIe siècle,</w:t>
      </w:r>
      <w:r w:rsidRPr="00C74166">
        <w:rPr>
          <w:rFonts w:ascii="Garamond" w:hAnsi="Garamond"/>
          <w:sz w:val="32"/>
          <w:szCs w:val="32"/>
          <w:lang w:eastAsia="fr-FR"/>
        </w:rPr>
        <w:t xml:space="preserve"> Paris, 1989.</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smallCaps/>
          <w:sz w:val="32"/>
          <w:szCs w:val="32"/>
          <w:lang w:val="en-GB" w:eastAsia="fr-FR"/>
        </w:rPr>
        <w:t>Levy</w:t>
      </w:r>
      <w:r w:rsidRPr="00C74166">
        <w:rPr>
          <w:rFonts w:ascii="Garamond" w:hAnsi="Garamond"/>
          <w:sz w:val="32"/>
          <w:szCs w:val="32"/>
          <w:lang w:val="en-GB" w:eastAsia="fr-FR"/>
        </w:rPr>
        <w:t xml:space="preserve"> O. et </w:t>
      </w:r>
      <w:r w:rsidRPr="00C74166">
        <w:rPr>
          <w:rFonts w:ascii="Garamond" w:hAnsi="Garamond"/>
          <w:smallCaps/>
          <w:sz w:val="32"/>
          <w:szCs w:val="32"/>
          <w:lang w:val="en-GB" w:eastAsia="fr-FR"/>
        </w:rPr>
        <w:t>Goldberg</w:t>
      </w:r>
      <w:r w:rsidRPr="00C74166">
        <w:rPr>
          <w:rFonts w:ascii="Garamond" w:hAnsi="Garamond"/>
          <w:sz w:val="32"/>
          <w:szCs w:val="32"/>
          <w:lang w:val="en-GB" w:eastAsia="fr-FR"/>
        </w:rPr>
        <w:t xml:space="preserve"> Y., « Dependency-Based Word Embeddings », </w:t>
      </w:r>
      <w:r w:rsidRPr="00C74166">
        <w:rPr>
          <w:rFonts w:ascii="Garamond" w:hAnsi="Garamond"/>
          <w:i/>
          <w:iCs/>
          <w:sz w:val="32"/>
          <w:szCs w:val="32"/>
          <w:lang w:val="en-GB" w:eastAsia="fr-FR"/>
        </w:rPr>
        <w:t>Proceedings of the 52nd Annual Meeting of the Association for Computational Linguistics (Short Papers)</w:t>
      </w:r>
      <w:r w:rsidRPr="00C74166">
        <w:rPr>
          <w:rFonts w:ascii="Garamond" w:hAnsi="Garamond"/>
          <w:sz w:val="32"/>
          <w:szCs w:val="32"/>
          <w:lang w:val="en-GB" w:eastAsia="fr-FR"/>
        </w:rPr>
        <w:t>, Association for Computational Linguistics, 2014, p. 302-308.</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L'itinérance des seigneurs, actes du Colloque international, éd. A. Paravicini Bagliani, E. Pibiri, D. Reynard, Lausanne, 2003, p. 5-25 (CLHM, 34).</w:t>
      </w:r>
    </w:p>
    <w:p w:rsidR="00C74166" w:rsidRPr="00C74166" w:rsidRDefault="00C74166" w:rsidP="00C74166">
      <w:pPr>
        <w:pStyle w:val="Textebrut"/>
        <w:spacing w:after="120"/>
        <w:ind w:left="360"/>
        <w:jc w:val="both"/>
        <w:rPr>
          <w:rFonts w:ascii="Garamond" w:hAnsi="Garamond" w:cs="Courier New"/>
          <w:i/>
          <w:sz w:val="32"/>
          <w:szCs w:val="32"/>
          <w:lang w:val="en-GB"/>
        </w:rPr>
      </w:pPr>
      <w:r w:rsidRPr="00C74166">
        <w:rPr>
          <w:rFonts w:ascii="Garamond" w:hAnsi="Garamond" w:cs="Courier New"/>
          <w:sz w:val="32"/>
          <w:szCs w:val="32"/>
          <w:lang w:val="en-GB"/>
        </w:rPr>
        <w:t xml:space="preserve">Luca Gianazza, </w:t>
      </w:r>
      <w:r w:rsidRPr="00C74166">
        <w:rPr>
          <w:rFonts w:ascii="Garamond" w:hAnsi="Garamond" w:cs="Courier New"/>
          <w:i/>
          <w:sz w:val="32"/>
          <w:szCs w:val="32"/>
          <w:lang w:val="en-GB"/>
        </w:rPr>
        <w:t>The monetary areas in Piedmont during the Fourteenth to Sixteenth centuries: a starting point for new investigations</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Luca Gianazza, </w:t>
      </w:r>
      <w:r w:rsidRPr="00C74166">
        <w:rPr>
          <w:rFonts w:ascii="Garamond" w:hAnsi="Garamond" w:cs="Courier New"/>
          <w:i/>
          <w:sz w:val="32"/>
          <w:szCs w:val="32"/>
        </w:rPr>
        <w:t>Uomini e monete delle zecche sabaude. L'organizzazione delle officine monetarie dei Savoia dalle origini all'Unità d'Italia</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Lusignan</w:t>
      </w:r>
      <w:r w:rsidRPr="00C74166">
        <w:rPr>
          <w:rFonts w:ascii="Garamond" w:hAnsi="Garamond"/>
          <w:sz w:val="32"/>
          <w:szCs w:val="32"/>
          <w:lang w:eastAsia="fr-FR"/>
        </w:rPr>
        <w:t xml:space="preserve"> S., </w:t>
      </w:r>
      <w:r w:rsidRPr="00C74166">
        <w:rPr>
          <w:rFonts w:ascii="Garamond" w:hAnsi="Garamond"/>
          <w:i/>
          <w:iCs/>
          <w:sz w:val="32"/>
          <w:szCs w:val="32"/>
          <w:lang w:eastAsia="fr-FR"/>
        </w:rPr>
        <w:t>Essai d’histoire sociolinguistique : le français picard au Moyen Âge</w:t>
      </w:r>
      <w:r w:rsidRPr="00C74166">
        <w:rPr>
          <w:rFonts w:ascii="Garamond" w:hAnsi="Garamond"/>
          <w:sz w:val="32"/>
          <w:szCs w:val="32"/>
          <w:lang w:eastAsia="fr-FR"/>
        </w:rPr>
        <w:t>, Paris, Classique Garnier, 2012.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lastRenderedPageBreak/>
        <w:t>Lusignan</w:t>
      </w:r>
      <w:r w:rsidRPr="00C74166">
        <w:rPr>
          <w:rFonts w:ascii="Garamond" w:hAnsi="Garamond"/>
          <w:sz w:val="32"/>
          <w:szCs w:val="32"/>
          <w:lang w:eastAsia="fr-FR"/>
        </w:rPr>
        <w:t xml:space="preserve"> S., </w:t>
      </w:r>
      <w:r w:rsidRPr="00C74166">
        <w:rPr>
          <w:rFonts w:ascii="Garamond" w:hAnsi="Garamond"/>
          <w:i/>
          <w:iCs/>
          <w:sz w:val="32"/>
          <w:szCs w:val="32"/>
          <w:lang w:eastAsia="fr-FR"/>
        </w:rPr>
        <w:t>La langue des rois du Moyen âge : le français en France et en Angleterre</w:t>
      </w:r>
      <w:r w:rsidRPr="00C74166">
        <w:rPr>
          <w:rFonts w:ascii="Garamond" w:hAnsi="Garamond"/>
          <w:sz w:val="32"/>
          <w:szCs w:val="32"/>
          <w:lang w:eastAsia="fr-FR"/>
        </w:rPr>
        <w:t>, Paris, PUF, 2004.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Manno</w:t>
      </w:r>
      <w:r w:rsidRPr="00C74166">
        <w:rPr>
          <w:rFonts w:ascii="Garamond" w:hAnsi="Garamond"/>
          <w:sz w:val="32"/>
          <w:szCs w:val="32"/>
          <w:lang w:eastAsia="fr-FR"/>
        </w:rPr>
        <w:t xml:space="preserve">, Antonio, </w:t>
      </w:r>
      <w:r w:rsidRPr="00C74166">
        <w:rPr>
          <w:rFonts w:ascii="Garamond" w:hAnsi="Garamond"/>
          <w:i/>
          <w:iCs/>
          <w:sz w:val="32"/>
          <w:szCs w:val="32"/>
          <w:lang w:eastAsia="fr-FR"/>
        </w:rPr>
        <w:t>Dizionario feudale antichi degli Stati continentali della monarchia di Savoia,</w:t>
      </w:r>
      <w:r w:rsidRPr="00C74166">
        <w:rPr>
          <w:rFonts w:ascii="Garamond" w:hAnsi="Garamond"/>
          <w:sz w:val="32"/>
          <w:szCs w:val="32"/>
          <w:lang w:eastAsia="fr-FR"/>
        </w:rPr>
        <w:t xml:space="preserve"> Florence, 1895.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Manno</w:t>
      </w:r>
      <w:r w:rsidRPr="00C74166">
        <w:rPr>
          <w:rFonts w:ascii="Garamond" w:hAnsi="Garamond"/>
          <w:sz w:val="32"/>
          <w:szCs w:val="32"/>
          <w:lang w:eastAsia="fr-FR"/>
        </w:rPr>
        <w:t xml:space="preserve">, Antonio, </w:t>
      </w:r>
      <w:r w:rsidRPr="00C74166">
        <w:rPr>
          <w:rFonts w:ascii="Garamond" w:hAnsi="Garamond"/>
          <w:i/>
          <w:iCs/>
          <w:sz w:val="32"/>
          <w:szCs w:val="32"/>
          <w:lang w:eastAsia="fr-FR"/>
        </w:rPr>
        <w:t>Il patriziato subalpino. Notizie di fatto storiche, genealogiche, feudali ed araldiche</w:t>
      </w:r>
      <w:r w:rsidRPr="00C74166">
        <w:rPr>
          <w:rFonts w:ascii="Garamond" w:hAnsi="Garamond"/>
          <w:sz w:val="32"/>
          <w:szCs w:val="32"/>
          <w:lang w:eastAsia="fr-FR"/>
        </w:rPr>
        <w:t>, Florence, 1895-1906, 2 vol.</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Marchisio</w:t>
      </w:r>
      <w:r w:rsidRPr="00C74166">
        <w:rPr>
          <w:rFonts w:ascii="Garamond" w:hAnsi="Garamond"/>
          <w:sz w:val="32"/>
          <w:szCs w:val="32"/>
          <w:lang w:eastAsia="fr-FR"/>
        </w:rPr>
        <w:t>, Silvia, " Ideologia e problemi dell economia familiare nelle lettere nobiltà piemontese (XVII-XVIII) "</w:t>
      </w:r>
      <w:r w:rsidRPr="00C74166">
        <w:rPr>
          <w:rFonts w:ascii="Garamond" w:hAnsi="Garamond"/>
          <w:i/>
          <w:iCs/>
          <w:sz w:val="32"/>
          <w:szCs w:val="32"/>
          <w:lang w:eastAsia="fr-FR"/>
        </w:rPr>
        <w:t>,</w:t>
      </w:r>
      <w:r w:rsidRPr="00C74166">
        <w:rPr>
          <w:rFonts w:ascii="Garamond" w:hAnsi="Garamond"/>
          <w:sz w:val="32"/>
          <w:szCs w:val="32"/>
          <w:lang w:eastAsia="fr-FR"/>
        </w:rPr>
        <w:t xml:space="preserve"> dans </w:t>
      </w:r>
      <w:r w:rsidRPr="00C74166">
        <w:rPr>
          <w:rFonts w:ascii="Garamond" w:hAnsi="Garamond"/>
          <w:i/>
          <w:iCs/>
          <w:sz w:val="32"/>
          <w:szCs w:val="32"/>
          <w:lang w:eastAsia="fr-FR"/>
        </w:rPr>
        <w:t>Bolletino Storico-Bibliografico Subalpino</w:t>
      </w:r>
      <w:r w:rsidRPr="00C74166">
        <w:rPr>
          <w:rFonts w:ascii="Garamond" w:hAnsi="Garamond"/>
          <w:sz w:val="32"/>
          <w:szCs w:val="32"/>
          <w:lang w:eastAsia="fr-FR"/>
        </w:rPr>
        <w:t>, LXXXIII (1985), p. 69-124.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Marini</w:t>
      </w:r>
      <w:r w:rsidRPr="00C74166">
        <w:rPr>
          <w:rFonts w:ascii="Garamond" w:hAnsi="Garamond"/>
          <w:sz w:val="32"/>
          <w:szCs w:val="32"/>
          <w:lang w:eastAsia="fr-FR"/>
        </w:rPr>
        <w:t xml:space="preserve">, Luigi, " La Valle d'Aosta fra Savoia e Piemonte (1601-1730) ", dans </w:t>
      </w:r>
      <w:r w:rsidRPr="00C74166">
        <w:rPr>
          <w:rFonts w:ascii="Garamond" w:hAnsi="Garamond"/>
          <w:i/>
          <w:iCs/>
          <w:sz w:val="32"/>
          <w:szCs w:val="32"/>
          <w:lang w:eastAsia="fr-FR"/>
        </w:rPr>
        <w:t>La valle d'Aosta</w:t>
      </w:r>
      <w:r w:rsidRPr="00C74166">
        <w:rPr>
          <w:rFonts w:ascii="Garamond" w:hAnsi="Garamond"/>
          <w:sz w:val="32"/>
          <w:szCs w:val="32"/>
          <w:lang w:eastAsia="fr-FR"/>
        </w:rPr>
        <w:t>, XXXI Congresso Storico Subalpino 1956, Cuneo 1959, p.557-691.</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lang w:val="en-GB"/>
        </w:rPr>
        <w:t xml:space="preserve">Mathieu Caesar, «The Prince and the Factions» in </w:t>
      </w:r>
      <w:r w:rsidRPr="00C74166">
        <w:rPr>
          <w:rFonts w:ascii="Garamond" w:hAnsi="Garamond" w:cs="Courier New"/>
          <w:i/>
          <w:sz w:val="32"/>
          <w:szCs w:val="32"/>
          <w:lang w:val="en-GB"/>
        </w:rPr>
        <w:t xml:space="preserve">Factional Struggles. </w:t>
      </w:r>
      <w:r w:rsidRPr="00C74166">
        <w:rPr>
          <w:rFonts w:ascii="Garamond" w:hAnsi="Garamond" w:cs="Courier New"/>
          <w:i/>
          <w:sz w:val="32"/>
          <w:szCs w:val="32"/>
        </w:rPr>
        <w:t>Divided Elites in European Cities and Courts,</w:t>
      </w:r>
      <w:r w:rsidRPr="00C74166">
        <w:rPr>
          <w:rFonts w:ascii="Garamond" w:hAnsi="Garamond" w:cs="Courier New"/>
          <w:sz w:val="32"/>
          <w:szCs w:val="32"/>
        </w:rPr>
        <w:t xml:space="preserve"> Brill, 2017.</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Mayaffre</w:t>
      </w:r>
      <w:r w:rsidRPr="00C74166">
        <w:rPr>
          <w:rFonts w:ascii="Garamond" w:hAnsi="Garamond"/>
          <w:sz w:val="32"/>
          <w:szCs w:val="32"/>
          <w:lang w:eastAsia="fr-FR"/>
        </w:rPr>
        <w:t xml:space="preserve"> D., </w:t>
      </w:r>
      <w:r w:rsidRPr="00C74166">
        <w:rPr>
          <w:rFonts w:ascii="Garamond" w:hAnsi="Garamond"/>
          <w:i/>
          <w:iCs/>
          <w:sz w:val="32"/>
          <w:szCs w:val="32"/>
          <w:lang w:eastAsia="fr-FR"/>
        </w:rPr>
        <w:t>Vers une herméneutique matérielle numérique. Corpus textuels, Logométrie et Langage politique</w:t>
      </w:r>
      <w:r w:rsidRPr="00C74166">
        <w:rPr>
          <w:rFonts w:ascii="Garamond" w:hAnsi="Garamond"/>
          <w:sz w:val="32"/>
          <w:szCs w:val="32"/>
          <w:lang w:eastAsia="fr-FR"/>
        </w:rPr>
        <w:t>, Habilitation à diriger des recherches, Université Nice Sophia Antipolis, 2010.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MELLANO A. - Castelli della Valle d'Aosta - Testimonianze di un passato che rivive - Aosta e i suoi monumenti - Brunner &amp; C. - S.A.C.A.T. - 1982.</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i/>
          <w:sz w:val="32"/>
          <w:szCs w:val="32"/>
        </w:rPr>
        <w:t xml:space="preserve">Mémoires de cours. Etudes offertes à Agostino Paravicini Bagliani, </w:t>
      </w:r>
      <w:r w:rsidRPr="00C74166">
        <w:rPr>
          <w:rFonts w:ascii="Garamond" w:hAnsi="Garamond" w:cs="Courier New"/>
          <w:sz w:val="32"/>
          <w:szCs w:val="32"/>
        </w:rPr>
        <w:t>éd. B. Andenmatten, C. Chène, M. Ostorero, E. Pibiri, Lausanne, 2008 (Cahiers lausannois d’histoire médiévale, 48), 553 pp.</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Mémoires de cours. Etudes offertes à Agostino Paravicini Bagliani par ses collègues et élèves de l’Université de Lausanne, éd. Bernard Andenmatten, Catherine Chène, Martine Ostorero, Lausanne 2008.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Merlin</w:t>
      </w:r>
      <w:r w:rsidRPr="00C74166">
        <w:rPr>
          <w:rFonts w:ascii="Garamond" w:hAnsi="Garamond"/>
          <w:sz w:val="32"/>
          <w:szCs w:val="32"/>
          <w:lang w:eastAsia="fr-FR"/>
        </w:rPr>
        <w:t xml:space="preserve">, Pierpaolo, </w:t>
      </w:r>
      <w:r w:rsidRPr="00C74166">
        <w:rPr>
          <w:rFonts w:ascii="Garamond" w:hAnsi="Garamond"/>
          <w:i/>
          <w:iCs/>
          <w:sz w:val="32"/>
          <w:szCs w:val="32"/>
          <w:lang w:eastAsia="fr-FR"/>
        </w:rPr>
        <w:t xml:space="preserve">Tra Guerre e Tornei. La Corte sabauda nell'età di Carlo Emanuel I, </w:t>
      </w:r>
      <w:r w:rsidRPr="00C74166">
        <w:rPr>
          <w:rFonts w:ascii="Garamond" w:hAnsi="Garamond"/>
          <w:sz w:val="32"/>
          <w:szCs w:val="32"/>
          <w:lang w:eastAsia="fr-FR"/>
        </w:rPr>
        <w:t>Turin, 1991.</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Merlotti, </w:t>
      </w:r>
      <w:r w:rsidRPr="00C74166">
        <w:rPr>
          <w:rFonts w:ascii="Garamond" w:hAnsi="Garamond" w:cs="Courier New"/>
          <w:i/>
          <w:sz w:val="32"/>
          <w:szCs w:val="32"/>
        </w:rPr>
        <w:t>La tavola di corte fra Cinque e Settecento</w:t>
      </w:r>
      <w:r w:rsidRPr="00C74166">
        <w:rPr>
          <w:rFonts w:ascii="Garamond" w:hAnsi="Garamond" w:cs="Courier New"/>
          <w:sz w:val="32"/>
          <w:szCs w:val="32"/>
        </w:rPr>
        <w:t>, a cura di A. Merlotti, Roma, 2013, pp. 287-314</w:t>
      </w:r>
    </w:p>
    <w:p w:rsidR="00C74166" w:rsidRPr="00C74166" w:rsidRDefault="00C74166" w:rsidP="00C74166">
      <w:pPr>
        <w:spacing w:after="120" w:line="240" w:lineRule="auto"/>
        <w:ind w:left="360"/>
        <w:jc w:val="both"/>
        <w:rPr>
          <w:rFonts w:ascii="Garamond" w:hAnsi="Garamond"/>
          <w:sz w:val="32"/>
          <w:szCs w:val="32"/>
          <w:lang w:val="en-GB"/>
        </w:rPr>
      </w:pPr>
      <w:r w:rsidRPr="00C74166">
        <w:rPr>
          <w:rFonts w:ascii="Garamond" w:hAnsi="Garamond" w:cs="Arial"/>
          <w:caps/>
          <w:sz w:val="32"/>
          <w:szCs w:val="32"/>
        </w:rPr>
        <w:t>Minola</w:t>
      </w:r>
      <w:r w:rsidRPr="00C74166">
        <w:rPr>
          <w:rFonts w:ascii="Garamond" w:hAnsi="Garamond" w:cs="Arial"/>
          <w:sz w:val="32"/>
          <w:szCs w:val="32"/>
        </w:rPr>
        <w:t xml:space="preserve"> Mauro, Beppe </w:t>
      </w:r>
      <w:r w:rsidRPr="00C74166">
        <w:rPr>
          <w:rFonts w:ascii="Garamond" w:hAnsi="Garamond" w:cs="Arial"/>
          <w:caps/>
          <w:sz w:val="32"/>
          <w:szCs w:val="32"/>
        </w:rPr>
        <w:t>Ronco</w:t>
      </w:r>
      <w:r w:rsidRPr="00C74166">
        <w:rPr>
          <w:rFonts w:ascii="Garamond" w:hAnsi="Garamond" w:cs="Arial"/>
          <w:sz w:val="32"/>
          <w:szCs w:val="32"/>
        </w:rPr>
        <w:t xml:space="preserve">, </w:t>
      </w:r>
      <w:r w:rsidRPr="00C74166">
        <w:rPr>
          <w:rFonts w:ascii="Garamond" w:hAnsi="Garamond" w:cs="Arial"/>
          <w:i/>
          <w:iCs/>
          <w:sz w:val="32"/>
          <w:szCs w:val="32"/>
        </w:rPr>
        <w:t xml:space="preserve">Valle d'Aosta. </w:t>
      </w:r>
      <w:r w:rsidRPr="00C74166">
        <w:rPr>
          <w:rFonts w:ascii="Garamond" w:hAnsi="Garamond" w:cs="Arial"/>
          <w:i/>
          <w:iCs/>
          <w:sz w:val="32"/>
          <w:szCs w:val="32"/>
          <w:lang w:val="en-GB"/>
        </w:rPr>
        <w:t>Castelli e fortificazioni</w:t>
      </w:r>
      <w:r w:rsidRPr="00C74166">
        <w:rPr>
          <w:rFonts w:ascii="Garamond" w:hAnsi="Garamond" w:cs="Arial"/>
          <w:sz w:val="32"/>
          <w:szCs w:val="32"/>
          <w:lang w:val="en-GB"/>
        </w:rPr>
        <w:t>, Varese, Macchione, 2002</w:t>
      </w:r>
      <w:r w:rsidRPr="00C74166">
        <w:rPr>
          <w:rFonts w:ascii="Garamond" w:hAnsi="Garamond"/>
          <w:sz w:val="32"/>
          <w:szCs w:val="32"/>
          <w:lang w:val="en-GB"/>
        </w:rPr>
        <w:t>.</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 xml:space="preserve">MOCHET Jean-Claude - </w:t>
      </w:r>
      <w:r w:rsidRPr="00C74166">
        <w:rPr>
          <w:rFonts w:ascii="Garamond" w:hAnsi="Garamond"/>
          <w:i/>
          <w:iCs/>
          <w:sz w:val="32"/>
          <w:szCs w:val="32"/>
          <w:lang w:eastAsia="fr-FR"/>
        </w:rPr>
        <w:t>Profil historial et diagraphique de la très antique cité d'Aouste</w:t>
      </w:r>
      <w:r w:rsidRPr="00C74166">
        <w:rPr>
          <w:rFonts w:ascii="Garamond" w:hAnsi="Garamond"/>
          <w:sz w:val="32"/>
          <w:szCs w:val="32"/>
        </w:rPr>
        <w:t xml:space="preserve"> - [1643-1656] - Imprimerie Marguerettaz - Musumeci - 1968.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lastRenderedPageBreak/>
        <w:t>Moiraghi</w:t>
      </w:r>
      <w:r w:rsidRPr="00C74166">
        <w:rPr>
          <w:rFonts w:ascii="Garamond" w:hAnsi="Garamond"/>
          <w:sz w:val="32"/>
          <w:szCs w:val="32"/>
          <w:lang w:eastAsia="fr-FR"/>
        </w:rPr>
        <w:t xml:space="preserve"> E., </w:t>
      </w:r>
      <w:r w:rsidRPr="00C74166">
        <w:rPr>
          <w:rFonts w:ascii="Garamond" w:hAnsi="Garamond"/>
          <w:i/>
          <w:iCs/>
          <w:sz w:val="32"/>
          <w:szCs w:val="32"/>
          <w:lang w:eastAsia="fr-FR"/>
        </w:rPr>
        <w:t>Le projet Corpus et ses publics potentiels. Une étude prospective sur les besoins et les attentes des futurs usagers</w:t>
      </w:r>
      <w:r w:rsidRPr="00C74166">
        <w:rPr>
          <w:rFonts w:ascii="Garamond" w:hAnsi="Garamond"/>
          <w:sz w:val="32"/>
          <w:szCs w:val="32"/>
          <w:lang w:eastAsia="fr-FR"/>
        </w:rPr>
        <w:t>, janvier 2018.</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cs="Arial"/>
          <w:caps/>
          <w:sz w:val="32"/>
          <w:szCs w:val="32"/>
          <w:lang w:eastAsia="fr-FR"/>
        </w:rPr>
        <w:t>Mola di Nomaglio</w:t>
      </w:r>
      <w:r w:rsidRPr="00C74166">
        <w:rPr>
          <w:rFonts w:ascii="Garamond" w:hAnsi="Garamond" w:cs="Arial"/>
          <w:sz w:val="32"/>
          <w:szCs w:val="32"/>
          <w:lang w:eastAsia="fr-FR"/>
        </w:rPr>
        <w:t xml:space="preserve">, Gustavo </w:t>
      </w:r>
      <w:r w:rsidRPr="00C74166">
        <w:rPr>
          <w:rFonts w:ascii="Garamond" w:hAnsi="Garamond" w:cs="Arial"/>
          <w:i/>
          <w:iCs/>
          <w:sz w:val="32"/>
          <w:szCs w:val="32"/>
          <w:lang w:eastAsia="fr-FR"/>
        </w:rPr>
        <w:t>Feudi e nobiltà negli Stati dei Savoia, materiali, spunti, spigolature bibliografiche per una storia...</w:t>
      </w:r>
      <w:r w:rsidRPr="00C74166">
        <w:rPr>
          <w:rFonts w:ascii="Garamond" w:hAnsi="Garamond" w:cs="Arial"/>
          <w:sz w:val="32"/>
          <w:szCs w:val="32"/>
          <w:lang w:eastAsia="fr-FR"/>
        </w:rPr>
        <w:t>, Lanzo Torinese, Società Storica delle Valli di Lanzo, 2006, (Pubblicazioni della Società n. XCV), pp. 799</w:t>
      </w:r>
      <w:r w:rsidRPr="00C74166">
        <w:rPr>
          <w:rFonts w:ascii="Garamond" w:hAnsi="Garamond"/>
          <w:sz w:val="32"/>
          <w:szCs w:val="32"/>
        </w:rPr>
        <w:t>.</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 xml:space="preserve">MONTERIN Daniel [attribué à] (COLLIARD Lin - par les soins de) - </w:t>
      </w:r>
      <w:r w:rsidRPr="00C74166">
        <w:rPr>
          <w:rFonts w:ascii="Garamond" w:hAnsi="Garamond"/>
          <w:i/>
          <w:sz w:val="32"/>
          <w:szCs w:val="32"/>
        </w:rPr>
        <w:t>Totius Vallis Augustae compendiaria descriptio</w:t>
      </w:r>
      <w:r w:rsidRPr="00C74166">
        <w:rPr>
          <w:rFonts w:ascii="Garamond" w:hAnsi="Garamond"/>
          <w:sz w:val="32"/>
          <w:szCs w:val="32"/>
        </w:rPr>
        <w:t xml:space="preserve"> [avant 1675 - Siècle XVII] - Imprimerie ITLA - Aoste - 1970.</w:t>
      </w:r>
    </w:p>
    <w:p w:rsidR="00C74166" w:rsidRPr="00C74166" w:rsidRDefault="00C74166" w:rsidP="00C74166">
      <w:pPr>
        <w:spacing w:after="120" w:line="240" w:lineRule="auto"/>
        <w:ind w:left="360"/>
        <w:jc w:val="both"/>
        <w:rPr>
          <w:rFonts w:ascii="Garamond" w:hAnsi="Garamond"/>
          <w:caps/>
          <w:sz w:val="32"/>
          <w:szCs w:val="32"/>
          <w:lang w:eastAsia="fr-FR"/>
        </w:rPr>
      </w:pPr>
      <w:hyperlink r:id="rId19" w:history="1">
        <w:r w:rsidRPr="00C74166">
          <w:rPr>
            <w:rStyle w:val="Lienhypertexte"/>
            <w:rFonts w:ascii="Garamond" w:hAnsi="Garamond" w:cs="Arial"/>
            <w:bCs/>
            <w:color w:val="auto"/>
            <w:sz w:val="32"/>
            <w:szCs w:val="32"/>
            <w:u w:val="none"/>
            <w:bdr w:val="none" w:sz="0" w:space="0" w:color="auto" w:frame="1"/>
          </w:rPr>
          <w:t>MORENZONI, Franco</w:t>
        </w:r>
      </w:hyperlink>
      <w:r w:rsidRPr="00C74166">
        <w:rPr>
          <w:rFonts w:ascii="Garamond" w:hAnsi="Garamond" w:cs="Arial"/>
          <w:bCs/>
          <w:sz w:val="32"/>
          <w:szCs w:val="32"/>
        </w:rPr>
        <w:t>, « </w:t>
      </w:r>
      <w:r w:rsidRPr="00C74166">
        <w:rPr>
          <w:rFonts w:ascii="Garamond" w:hAnsi="Garamond"/>
          <w:bCs/>
          <w:sz w:val="32"/>
          <w:szCs w:val="32"/>
        </w:rPr>
        <w:t xml:space="preserve">Monnaies réelles et monnaies de compte dans le Valais savoyard et épiscopal (fin XIIIe - début XVe siècle) » </w:t>
      </w:r>
      <w:proofErr w:type="gramStart"/>
      <w:r w:rsidRPr="00C74166">
        <w:rPr>
          <w:rFonts w:ascii="Garamond" w:hAnsi="Garamond" w:cs="Arial"/>
          <w:bCs/>
          <w:sz w:val="32"/>
          <w:szCs w:val="32"/>
        </w:rPr>
        <w:t>In:</w:t>
      </w:r>
      <w:proofErr w:type="gramEnd"/>
      <w:r w:rsidRPr="00C74166">
        <w:rPr>
          <w:rFonts w:ascii="Garamond" w:hAnsi="Garamond" w:cs="Arial"/>
          <w:bCs/>
          <w:sz w:val="32"/>
          <w:szCs w:val="32"/>
        </w:rPr>
        <w:t xml:space="preserve"> </w:t>
      </w:r>
      <w:r w:rsidRPr="00C74166">
        <w:rPr>
          <w:rFonts w:ascii="Garamond" w:hAnsi="Garamond" w:cs="Arial"/>
          <w:bCs/>
          <w:i/>
          <w:sz w:val="32"/>
          <w:szCs w:val="32"/>
        </w:rPr>
        <w:t>Vallesia : bulletin annuel de la Bibliothèque et des Archives cantonales du Valais, des Musées de Valère et de la Majorie = Jahrbuch der Walliser Kantonsbibliothek, des Staatsarchivs und der Museen von Valeria und Majoria</w:t>
      </w:r>
      <w:r w:rsidRPr="00C74166">
        <w:rPr>
          <w:rFonts w:ascii="Garamond" w:hAnsi="Garamond" w:cs="Arial"/>
          <w:bCs/>
          <w:sz w:val="32"/>
          <w:szCs w:val="32"/>
        </w:rPr>
        <w:t>, 1993, p.</w:t>
      </w:r>
      <w:r w:rsidRPr="00C74166">
        <w:rPr>
          <w:rFonts w:ascii="Times New Roman" w:hAnsi="Times New Roman"/>
          <w:bCs/>
          <w:sz w:val="32"/>
          <w:szCs w:val="32"/>
        </w:rPr>
        <w:t> </w:t>
      </w:r>
      <w:r w:rsidRPr="00C74166">
        <w:rPr>
          <w:rFonts w:ascii="Garamond" w:hAnsi="Garamond" w:cs="Arial"/>
          <w:bCs/>
          <w:sz w:val="32"/>
          <w:szCs w:val="32"/>
        </w:rPr>
        <w:t>75-89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Moretti</w:t>
      </w:r>
      <w:r w:rsidRPr="00C74166">
        <w:rPr>
          <w:rFonts w:ascii="Garamond" w:hAnsi="Garamond"/>
          <w:sz w:val="32"/>
          <w:szCs w:val="32"/>
          <w:lang w:eastAsia="fr-FR"/>
        </w:rPr>
        <w:t xml:space="preserve">, Aldo, </w:t>
      </w:r>
      <w:r w:rsidRPr="00C74166">
        <w:rPr>
          <w:rFonts w:ascii="Garamond" w:hAnsi="Garamond"/>
          <w:i/>
          <w:iCs/>
          <w:sz w:val="32"/>
          <w:szCs w:val="32"/>
          <w:lang w:eastAsia="fr-FR"/>
        </w:rPr>
        <w:t xml:space="preserve">Vallis Salassorum - Tota Historia - Cronistoria della V. d'Aosta </w:t>
      </w:r>
      <w:proofErr w:type="gramStart"/>
      <w:r w:rsidRPr="00C74166">
        <w:rPr>
          <w:rFonts w:ascii="Garamond" w:hAnsi="Garamond"/>
          <w:i/>
          <w:iCs/>
          <w:sz w:val="32"/>
          <w:szCs w:val="32"/>
          <w:lang w:eastAsia="fr-FR"/>
        </w:rPr>
        <w:t>sino al</w:t>
      </w:r>
      <w:proofErr w:type="gramEnd"/>
      <w:r w:rsidRPr="00C74166">
        <w:rPr>
          <w:rFonts w:ascii="Garamond" w:hAnsi="Garamond"/>
          <w:i/>
          <w:iCs/>
          <w:sz w:val="32"/>
          <w:szCs w:val="32"/>
          <w:lang w:eastAsia="fr-FR"/>
        </w:rPr>
        <w:t xml:space="preserve"> XIX secolo, </w:t>
      </w:r>
      <w:r w:rsidRPr="00C74166">
        <w:rPr>
          <w:rFonts w:ascii="Garamond" w:hAnsi="Garamond"/>
          <w:sz w:val="32"/>
          <w:szCs w:val="32"/>
          <w:lang w:eastAsia="fr-FR"/>
        </w:rPr>
        <w:t>Turin, 1996.</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z w:val="32"/>
          <w:szCs w:val="32"/>
          <w:lang w:eastAsia="fr-FR"/>
        </w:rPr>
        <w:t>MORONI G. – “Dizionario di erudizione storico-ecclesiastica", 109 voll., Venezia 1840-1879.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Morsel</w:t>
      </w:r>
      <w:r w:rsidRPr="00C74166">
        <w:rPr>
          <w:rFonts w:ascii="Garamond" w:hAnsi="Garamond"/>
          <w:sz w:val="32"/>
          <w:szCs w:val="32"/>
          <w:lang w:eastAsia="fr-FR"/>
        </w:rPr>
        <w:t xml:space="preserve">, Joseph, " Histoire lignagère et non-genèse de l'État en Allemagne du sud : entre prosopographie et micro-histoire. ", dans </w:t>
      </w:r>
      <w:r w:rsidRPr="00C74166">
        <w:rPr>
          <w:rFonts w:ascii="Garamond" w:hAnsi="Garamond"/>
          <w:i/>
          <w:iCs/>
          <w:sz w:val="32"/>
          <w:szCs w:val="32"/>
          <w:lang w:eastAsia="fr-FR"/>
        </w:rPr>
        <w:t>L'État moderne et les élites. XIII</w:t>
      </w:r>
      <w:r w:rsidRPr="00C74166">
        <w:rPr>
          <w:rFonts w:ascii="Garamond" w:hAnsi="Garamond"/>
          <w:i/>
          <w:iCs/>
          <w:sz w:val="32"/>
          <w:szCs w:val="32"/>
          <w:vertAlign w:val="superscript"/>
          <w:lang w:eastAsia="fr-FR"/>
        </w:rPr>
        <w:t>e</w:t>
      </w:r>
      <w:r w:rsidRPr="00C74166">
        <w:rPr>
          <w:rFonts w:ascii="Garamond" w:hAnsi="Garamond"/>
          <w:i/>
          <w:iCs/>
          <w:sz w:val="32"/>
          <w:szCs w:val="32"/>
          <w:lang w:eastAsia="fr-FR"/>
        </w:rPr>
        <w:t>-XVIII</w:t>
      </w:r>
      <w:r w:rsidRPr="00C74166">
        <w:rPr>
          <w:rFonts w:ascii="Garamond" w:hAnsi="Garamond"/>
          <w:i/>
          <w:iCs/>
          <w:sz w:val="32"/>
          <w:szCs w:val="32"/>
          <w:vertAlign w:val="superscript"/>
          <w:lang w:eastAsia="fr-FR"/>
        </w:rPr>
        <w:t>e</w:t>
      </w:r>
      <w:r w:rsidRPr="00C74166">
        <w:rPr>
          <w:rFonts w:ascii="Garamond" w:hAnsi="Garamond"/>
          <w:i/>
          <w:iCs/>
          <w:sz w:val="32"/>
          <w:szCs w:val="32"/>
          <w:lang w:eastAsia="fr-FR"/>
        </w:rPr>
        <w:t xml:space="preserve"> siècles. Apports et limites de la méthode prosopographique</w:t>
      </w:r>
      <w:r w:rsidRPr="00C74166">
        <w:rPr>
          <w:rFonts w:ascii="Garamond" w:hAnsi="Garamond"/>
          <w:sz w:val="32"/>
          <w:szCs w:val="32"/>
          <w:lang w:eastAsia="fr-FR"/>
        </w:rPr>
        <w:t>, J.-P. Genêt et G. Lottes éd., Paris, 1996, p. 139-148.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Mousnier</w:t>
      </w:r>
      <w:r w:rsidRPr="00C74166">
        <w:rPr>
          <w:rFonts w:ascii="Garamond" w:hAnsi="Garamond"/>
          <w:sz w:val="32"/>
          <w:szCs w:val="32"/>
          <w:lang w:eastAsia="fr-FR"/>
        </w:rPr>
        <w:t xml:space="preserve">, Roland, </w:t>
      </w:r>
      <w:r w:rsidRPr="00C74166">
        <w:rPr>
          <w:rFonts w:ascii="Garamond" w:hAnsi="Garamond"/>
          <w:i/>
          <w:iCs/>
          <w:sz w:val="32"/>
          <w:szCs w:val="32"/>
          <w:lang w:eastAsia="fr-FR"/>
        </w:rPr>
        <w:t>Etat et société en France aux XVIIe et XVIIIe siècles,</w:t>
      </w:r>
      <w:r w:rsidRPr="00C74166">
        <w:rPr>
          <w:rFonts w:ascii="Garamond" w:hAnsi="Garamond"/>
          <w:sz w:val="32"/>
          <w:szCs w:val="32"/>
          <w:lang w:eastAsia="fr-FR"/>
        </w:rPr>
        <w:t xml:space="preserve"> Paris, 1969.</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caps/>
          <w:sz w:val="32"/>
          <w:szCs w:val="32"/>
          <w:lang w:val="en-GB" w:eastAsia="fr-FR"/>
        </w:rPr>
        <w:t>Muir</w:t>
      </w:r>
      <w:r w:rsidRPr="00C74166">
        <w:rPr>
          <w:rFonts w:ascii="Garamond" w:hAnsi="Garamond"/>
          <w:sz w:val="32"/>
          <w:szCs w:val="32"/>
          <w:lang w:val="en-GB" w:eastAsia="fr-FR"/>
        </w:rPr>
        <w:t xml:space="preserve">, Edward, </w:t>
      </w:r>
      <w:r w:rsidRPr="00C74166">
        <w:rPr>
          <w:rFonts w:ascii="Garamond" w:hAnsi="Garamond"/>
          <w:i/>
          <w:iCs/>
          <w:sz w:val="32"/>
          <w:szCs w:val="32"/>
          <w:lang w:val="en-GB" w:eastAsia="fr-FR"/>
        </w:rPr>
        <w:t>Mad blood stirring,</w:t>
      </w:r>
      <w:r w:rsidRPr="00C74166">
        <w:rPr>
          <w:rFonts w:ascii="Garamond" w:hAnsi="Garamond"/>
          <w:sz w:val="32"/>
          <w:szCs w:val="32"/>
          <w:lang w:val="en-GB" w:eastAsia="fr-FR"/>
        </w:rPr>
        <w:t xml:space="preserve"> Baltimore, 1993.</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Muto</w:t>
      </w:r>
      <w:r w:rsidRPr="00C74166">
        <w:rPr>
          <w:rFonts w:ascii="Garamond" w:hAnsi="Garamond"/>
          <w:sz w:val="32"/>
          <w:szCs w:val="32"/>
          <w:lang w:eastAsia="fr-FR"/>
        </w:rPr>
        <w:t xml:space="preserve">, Giovanni, MARIN, Brigitte, " Pouvoirs et territoires dans l'Italie espagnoles. ", dans </w:t>
      </w:r>
      <w:r w:rsidRPr="00C74166">
        <w:rPr>
          <w:rFonts w:ascii="Garamond" w:hAnsi="Garamond"/>
          <w:i/>
          <w:iCs/>
          <w:sz w:val="32"/>
          <w:szCs w:val="32"/>
          <w:lang w:eastAsia="fr-FR"/>
        </w:rPr>
        <w:t>Revue d'Histoire Moderne et Contemporaine</w:t>
      </w:r>
      <w:r w:rsidRPr="00C74166">
        <w:rPr>
          <w:rFonts w:ascii="Garamond" w:hAnsi="Garamond"/>
          <w:sz w:val="32"/>
          <w:szCs w:val="32"/>
          <w:lang w:eastAsia="fr-FR"/>
        </w:rPr>
        <w:t>, 45, 1998, p. 42-65.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Negro</w:t>
      </w:r>
      <w:r w:rsidRPr="00C74166">
        <w:rPr>
          <w:rFonts w:ascii="Garamond" w:hAnsi="Garamond"/>
          <w:sz w:val="32"/>
          <w:szCs w:val="32"/>
          <w:lang w:eastAsia="fr-FR"/>
        </w:rPr>
        <w:t xml:space="preserve">, Fiorenzo, " La peste del 1630 in valle d'Aosta nei documenti del "Conseil des Commis" ", dans </w:t>
      </w:r>
      <w:r w:rsidRPr="00C74166">
        <w:rPr>
          <w:rFonts w:ascii="Garamond" w:hAnsi="Garamond"/>
          <w:i/>
          <w:iCs/>
          <w:sz w:val="32"/>
          <w:szCs w:val="32"/>
          <w:lang w:eastAsia="fr-FR"/>
        </w:rPr>
        <w:t>Archivum Augustanum</w:t>
      </w:r>
      <w:r w:rsidRPr="00C74166">
        <w:rPr>
          <w:rFonts w:ascii="Garamond" w:hAnsi="Garamond"/>
          <w:sz w:val="32"/>
          <w:szCs w:val="32"/>
          <w:lang w:eastAsia="fr-FR"/>
        </w:rPr>
        <w:t>, VII (1974-1975), p. 219-292.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Nicolas</w:t>
      </w:r>
      <w:r w:rsidRPr="00C74166">
        <w:rPr>
          <w:rFonts w:ascii="Garamond" w:hAnsi="Garamond"/>
          <w:sz w:val="32"/>
          <w:szCs w:val="32"/>
          <w:lang w:eastAsia="fr-FR"/>
        </w:rPr>
        <w:t xml:space="preserve">, J. et R., </w:t>
      </w:r>
      <w:r w:rsidRPr="00C74166">
        <w:rPr>
          <w:rFonts w:ascii="Garamond" w:hAnsi="Garamond"/>
          <w:i/>
          <w:iCs/>
          <w:sz w:val="32"/>
          <w:szCs w:val="32"/>
          <w:lang w:eastAsia="fr-FR"/>
        </w:rPr>
        <w:t xml:space="preserve">La vie quotidienne en Savoie aux XVIIe et XVIIIe siècles, </w:t>
      </w:r>
      <w:r w:rsidRPr="00C74166">
        <w:rPr>
          <w:rFonts w:ascii="Garamond" w:hAnsi="Garamond"/>
          <w:sz w:val="32"/>
          <w:szCs w:val="32"/>
          <w:lang w:eastAsia="fr-FR"/>
        </w:rPr>
        <w:t>Paris, 1979.</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lastRenderedPageBreak/>
        <w:t xml:space="preserve">NIGRA Carlo - </w:t>
      </w:r>
      <w:r w:rsidRPr="00C74166">
        <w:rPr>
          <w:rFonts w:ascii="Garamond" w:hAnsi="Garamond"/>
          <w:i/>
          <w:sz w:val="32"/>
          <w:szCs w:val="32"/>
        </w:rPr>
        <w:t>Torri, castelli e case forti del Piemonte dal 1000 al secolo XVI - II. La Valle d'Aosta</w:t>
      </w:r>
      <w:r w:rsidRPr="00C74166">
        <w:rPr>
          <w:rFonts w:ascii="Garamond" w:hAnsi="Garamond"/>
          <w:sz w:val="32"/>
          <w:szCs w:val="32"/>
        </w:rPr>
        <w:t xml:space="preserve"> - Tipo-Offset Musumeci - 1974.</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i/>
          <w:iCs/>
          <w:sz w:val="32"/>
          <w:szCs w:val="32"/>
          <w:lang w:eastAsia="fr-FR"/>
        </w:rPr>
        <w:t xml:space="preserve">Notizia storica del nobilissimo ordine supremo della Santa Annunziata. Sunto degli Statuti. Catalogo dei cavalieri, </w:t>
      </w:r>
      <w:r w:rsidRPr="00C74166">
        <w:rPr>
          <w:rFonts w:ascii="Garamond" w:hAnsi="Garamond"/>
          <w:sz w:val="32"/>
          <w:szCs w:val="32"/>
          <w:lang w:eastAsia="fr-FR"/>
        </w:rPr>
        <w:t>Florence, 1869.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Noussan</w:t>
      </w:r>
      <w:r w:rsidRPr="00C74166">
        <w:rPr>
          <w:rFonts w:ascii="Garamond" w:hAnsi="Garamond"/>
          <w:sz w:val="32"/>
          <w:szCs w:val="32"/>
          <w:lang w:eastAsia="fr-FR"/>
        </w:rPr>
        <w:t xml:space="preserve">, D., " Les deux seigneurs Prosper et Claude-Léonard de Challant, barons de Fénis ", dans </w:t>
      </w:r>
      <w:r w:rsidRPr="00C74166">
        <w:rPr>
          <w:rFonts w:ascii="Garamond" w:hAnsi="Garamond"/>
          <w:i/>
          <w:iCs/>
          <w:sz w:val="32"/>
          <w:szCs w:val="32"/>
          <w:lang w:eastAsia="fr-FR"/>
        </w:rPr>
        <w:t>Bulletin de l'Académie de Saint-Anselme</w:t>
      </w:r>
      <w:r w:rsidRPr="00C74166">
        <w:rPr>
          <w:rFonts w:ascii="Garamond" w:hAnsi="Garamond"/>
          <w:sz w:val="32"/>
          <w:szCs w:val="32"/>
          <w:lang w:eastAsia="fr-FR"/>
        </w:rPr>
        <w:t>, XXI, 1926, p. 192-202.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val="en-GB" w:eastAsia="fr-FR"/>
        </w:rPr>
        <w:t>Nubola</w:t>
      </w:r>
      <w:r w:rsidRPr="00C74166">
        <w:rPr>
          <w:rFonts w:ascii="Garamond" w:hAnsi="Garamond"/>
          <w:sz w:val="32"/>
          <w:szCs w:val="32"/>
          <w:lang w:val="en-GB" w:eastAsia="fr-FR"/>
        </w:rPr>
        <w:t xml:space="preserve">, Cecilia, </w:t>
      </w:r>
      <w:r w:rsidRPr="00C74166">
        <w:rPr>
          <w:rFonts w:ascii="Garamond" w:hAnsi="Garamond"/>
          <w:i/>
          <w:iCs/>
          <w:sz w:val="32"/>
          <w:szCs w:val="32"/>
          <w:lang w:val="en-GB" w:eastAsia="fr-FR"/>
        </w:rPr>
        <w:t xml:space="preserve">Conescere per governare. </w:t>
      </w:r>
      <w:r w:rsidRPr="00C74166">
        <w:rPr>
          <w:rFonts w:ascii="Garamond" w:hAnsi="Garamond"/>
          <w:i/>
          <w:iCs/>
          <w:sz w:val="32"/>
          <w:szCs w:val="32"/>
          <w:lang w:eastAsia="fr-FR"/>
        </w:rPr>
        <w:t>La diocesi di Trento nella visita pastorale di Ludovico Madruzzo (1579-1581),</w:t>
      </w:r>
      <w:r w:rsidRPr="00C74166">
        <w:rPr>
          <w:rFonts w:ascii="Garamond" w:hAnsi="Garamond"/>
          <w:sz w:val="32"/>
          <w:szCs w:val="32"/>
          <w:lang w:eastAsia="fr-FR"/>
        </w:rPr>
        <w:t xml:space="preserve"> Bologne, 1993.</w:t>
      </w:r>
    </w:p>
    <w:p w:rsidR="00C74166" w:rsidRPr="00C74166" w:rsidRDefault="00C74166" w:rsidP="00C74166">
      <w:pPr>
        <w:pStyle w:val="Paragraphedeliste"/>
        <w:tabs>
          <w:tab w:val="left" w:pos="356"/>
        </w:tabs>
        <w:kinsoku w:val="0"/>
        <w:overflowPunct w:val="0"/>
        <w:spacing w:after="120"/>
        <w:ind w:left="360" w:firstLine="0"/>
        <w:rPr>
          <w:rFonts w:ascii="Garamond" w:hAnsi="Garamond"/>
          <w:bCs/>
          <w:spacing w:val="-5"/>
          <w:sz w:val="32"/>
          <w:szCs w:val="32"/>
        </w:rPr>
      </w:pPr>
      <w:r w:rsidRPr="00C74166">
        <w:rPr>
          <w:rFonts w:ascii="Garamond" w:hAnsi="Garamond" w:cs="Arial"/>
          <w:i/>
          <w:iCs/>
          <w:sz w:val="32"/>
          <w:szCs w:val="32"/>
        </w:rPr>
        <w:t xml:space="preserve">Œuvres complètes de Pierre de Bourdeille, seigneur de Brantôme, publiées d'après les manuscrits avec variantes et fragments inédits pour la Société de l'histoire de France par </w:t>
      </w:r>
      <w:hyperlink r:id="rId20" w:tooltip="Ludovic Lalanne" w:history="1">
        <w:r w:rsidRPr="00C74166">
          <w:rPr>
            <w:rStyle w:val="Lienhypertexte"/>
            <w:rFonts w:ascii="Garamond" w:hAnsi="Garamond" w:cs="Arial"/>
            <w:i/>
            <w:iCs/>
            <w:color w:val="auto"/>
            <w:sz w:val="32"/>
            <w:szCs w:val="32"/>
            <w:u w:val="none"/>
          </w:rPr>
          <w:t>Ludovic Lalanne</w:t>
        </w:r>
      </w:hyperlink>
      <w:r w:rsidRPr="00C74166">
        <w:rPr>
          <w:rFonts w:ascii="Garamond" w:hAnsi="Garamond" w:cs="Arial"/>
          <w:sz w:val="32"/>
          <w:szCs w:val="32"/>
        </w:rPr>
        <w:t>, Paris, Chez Mme Veuve Jules Renouard, 1864-1882.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Offerlé</w:t>
      </w:r>
      <w:r w:rsidRPr="00C74166">
        <w:rPr>
          <w:rFonts w:ascii="Garamond" w:hAnsi="Garamond"/>
          <w:sz w:val="32"/>
          <w:szCs w:val="32"/>
          <w:lang w:eastAsia="fr-FR"/>
        </w:rPr>
        <w:t xml:space="preserve">, Michel, </w:t>
      </w:r>
      <w:r w:rsidRPr="00C74166">
        <w:rPr>
          <w:rFonts w:ascii="Garamond" w:hAnsi="Garamond"/>
          <w:i/>
          <w:iCs/>
          <w:sz w:val="32"/>
          <w:szCs w:val="32"/>
          <w:lang w:eastAsia="fr-FR"/>
        </w:rPr>
        <w:t>Sociologie des groupes d'intérêts</w:t>
      </w:r>
      <w:r w:rsidRPr="00C74166">
        <w:rPr>
          <w:rFonts w:ascii="Garamond" w:hAnsi="Garamond"/>
          <w:sz w:val="32"/>
          <w:szCs w:val="32"/>
          <w:lang w:eastAsia="fr-FR"/>
        </w:rPr>
        <w:t>, Paris, 1998.</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ORLANDONI Bruno - Aosta Medioevale in " Aosta - Progetto per una storia della città " a cura di Marco Cuaz - Musumeci - 1987.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ORLANDONI Bruno - Architettura in Valle d'Aosta - Il Romanico e il Gotico - Dalla costruzione della cattedrale ottoniana alle committenze di Ibleto e Bonifacio di Challant - 1000 - 1420 - Priuli &amp; Verlucca, Editori - Ivrea - 1995.</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 xml:space="preserve">ORLANDONI Bruno - Costruttori di castelli. Cantieri tardo medievali in Valle d'Aosta. </w:t>
      </w:r>
      <w:proofErr w:type="gramStart"/>
      <w:r w:rsidRPr="00C74166">
        <w:rPr>
          <w:rFonts w:ascii="Garamond" w:hAnsi="Garamond"/>
          <w:sz w:val="32"/>
          <w:szCs w:val="32"/>
        </w:rPr>
        <w:t>dans</w:t>
      </w:r>
      <w:proofErr w:type="gramEnd"/>
      <w:r w:rsidRPr="00C74166">
        <w:rPr>
          <w:rFonts w:ascii="Garamond" w:hAnsi="Garamond"/>
          <w:sz w:val="32"/>
          <w:szCs w:val="32"/>
        </w:rPr>
        <w:t xml:space="preserve"> Bibliothèque de l'archivum augustanum, T.XXXIV, 2009.</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ORLANDONI Bruno - La produzione artistica ad Aosta durante il tardo Medioevo in "Aosta - Progetto per una storia della città" a cura di Marco Cuaz - Musumeci - 1987.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ORLANDONI Mario - Antiche monete in Val d'Aosta - Musumeci -1983.</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Orsières </w:t>
      </w:r>
      <w:r w:rsidRPr="00C74166">
        <w:rPr>
          <w:rFonts w:ascii="Garamond" w:hAnsi="Garamond"/>
          <w:sz w:val="32"/>
          <w:szCs w:val="32"/>
          <w:lang w:eastAsia="fr-FR"/>
        </w:rPr>
        <w:t xml:space="preserve">Jean-Martin-Félix </w:t>
      </w:r>
      <w:r w:rsidRPr="00C74166">
        <w:rPr>
          <w:rFonts w:ascii="Garamond" w:hAnsi="Garamond"/>
          <w:i/>
          <w:iCs/>
          <w:sz w:val="32"/>
          <w:szCs w:val="32"/>
          <w:lang w:eastAsia="fr-FR"/>
        </w:rPr>
        <w:t xml:space="preserve">Historique du Pays </w:t>
      </w:r>
      <w:proofErr w:type="gramStart"/>
      <w:r w:rsidRPr="00C74166">
        <w:rPr>
          <w:rFonts w:ascii="Garamond" w:hAnsi="Garamond"/>
          <w:i/>
          <w:iCs/>
          <w:sz w:val="32"/>
          <w:szCs w:val="32"/>
          <w:lang w:eastAsia="fr-FR"/>
        </w:rPr>
        <w:t>d'Aoste:</w:t>
      </w:r>
      <w:proofErr w:type="gramEnd"/>
      <w:r w:rsidRPr="00C74166">
        <w:rPr>
          <w:rFonts w:ascii="Garamond" w:hAnsi="Garamond"/>
          <w:i/>
          <w:iCs/>
          <w:sz w:val="32"/>
          <w:szCs w:val="32"/>
          <w:lang w:eastAsia="fr-FR"/>
        </w:rPr>
        <w:t xml:space="preserve"> suivi de la topographie de ce pays et d'une notice sur les anciens monuments qu'il renferme</w:t>
      </w:r>
      <w:r w:rsidRPr="00C74166">
        <w:rPr>
          <w:rFonts w:ascii="Garamond" w:hAnsi="Garamond"/>
          <w:sz w:val="32"/>
          <w:szCs w:val="32"/>
          <w:lang w:eastAsia="fr-FR"/>
        </w:rPr>
        <w:t xml:space="preserve"> Publié par D. Lyboz, 1839.</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P. Bianchi e P. Passerin d'Entrèves, </w:t>
      </w:r>
      <w:r w:rsidRPr="00C74166">
        <w:rPr>
          <w:rFonts w:ascii="Garamond" w:hAnsi="Garamond" w:cs="Courier New"/>
          <w:i/>
          <w:sz w:val="32"/>
          <w:szCs w:val="32"/>
        </w:rPr>
        <w:t>La caccia nello Stato sabaudo, I, Caccia e cultura (sec. XVI-XVIII)</w:t>
      </w:r>
      <w:r w:rsidRPr="00C74166">
        <w:rPr>
          <w:rFonts w:ascii="Garamond" w:hAnsi="Garamond" w:cs="Courier New"/>
          <w:sz w:val="32"/>
          <w:szCs w:val="32"/>
        </w:rPr>
        <w:t>, a cura di P. Bianchi e P. Passerin d'Entrèves, atti del convegno Reggia di Venaria, 11-12 settembre 2009, Torino, Zamorani, 2010, pp. 19-37</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lastRenderedPageBreak/>
        <w:t>Paola Bianchi, Andrea Merlotti, Storia degli Stati Sabaudi (1416-1848), Brescia, Morcelliana, 2017</w:t>
      </w:r>
    </w:p>
    <w:p w:rsidR="00C74166" w:rsidRPr="00C74166" w:rsidRDefault="00C74166" w:rsidP="00C74166">
      <w:pPr>
        <w:pStyle w:val="Paragraphedeliste"/>
        <w:tabs>
          <w:tab w:val="left" w:pos="382"/>
        </w:tabs>
        <w:kinsoku w:val="0"/>
        <w:overflowPunct w:val="0"/>
        <w:spacing w:after="120"/>
        <w:ind w:left="360" w:firstLine="0"/>
        <w:rPr>
          <w:rFonts w:ascii="Garamond" w:hAnsi="Garamond"/>
          <w:w w:val="105"/>
          <w:sz w:val="32"/>
          <w:szCs w:val="32"/>
        </w:rPr>
      </w:pPr>
      <w:r w:rsidRPr="00C74166">
        <w:rPr>
          <w:rFonts w:ascii="Garamond" w:hAnsi="Garamond"/>
          <w:caps/>
          <w:spacing w:val="-7"/>
          <w:w w:val="105"/>
          <w:sz w:val="32"/>
          <w:szCs w:val="32"/>
        </w:rPr>
        <w:t>Paradin</w:t>
      </w:r>
      <w:r w:rsidRPr="00C74166">
        <w:rPr>
          <w:rFonts w:ascii="Garamond" w:hAnsi="Garamond"/>
          <w:spacing w:val="-7"/>
          <w:w w:val="105"/>
          <w:sz w:val="32"/>
          <w:szCs w:val="32"/>
        </w:rPr>
        <w:t xml:space="preserve">, </w:t>
      </w:r>
      <w:r w:rsidRPr="00C74166">
        <w:rPr>
          <w:rFonts w:ascii="Garamond" w:hAnsi="Garamond"/>
          <w:w w:val="105"/>
          <w:sz w:val="32"/>
          <w:szCs w:val="32"/>
        </w:rPr>
        <w:t xml:space="preserve">Guillaume </w:t>
      </w:r>
      <w:r w:rsidRPr="00C74166">
        <w:rPr>
          <w:rFonts w:ascii="Garamond" w:hAnsi="Garamond"/>
          <w:spacing w:val="-3"/>
          <w:w w:val="105"/>
          <w:sz w:val="32"/>
          <w:szCs w:val="32"/>
        </w:rPr>
        <w:t xml:space="preserve">(1510-1590), </w:t>
      </w:r>
      <w:r w:rsidRPr="00C74166">
        <w:rPr>
          <w:rFonts w:ascii="Garamond" w:hAnsi="Garamond"/>
          <w:i/>
          <w:iCs/>
          <w:w w:val="105"/>
          <w:sz w:val="32"/>
          <w:szCs w:val="32"/>
        </w:rPr>
        <w:t xml:space="preserve">Chronique de </w:t>
      </w:r>
      <w:proofErr w:type="gramStart"/>
      <w:r w:rsidRPr="00C74166">
        <w:rPr>
          <w:rFonts w:ascii="Garamond" w:hAnsi="Garamond"/>
          <w:i/>
          <w:iCs/>
          <w:spacing w:val="-3"/>
          <w:w w:val="105"/>
          <w:sz w:val="32"/>
          <w:szCs w:val="32"/>
        </w:rPr>
        <w:t>Savoye,...</w:t>
      </w:r>
      <w:proofErr w:type="gramEnd"/>
      <w:r w:rsidRPr="00C74166">
        <w:rPr>
          <w:rFonts w:ascii="Garamond" w:hAnsi="Garamond"/>
          <w:i/>
          <w:iCs/>
          <w:spacing w:val="-3"/>
          <w:w w:val="105"/>
          <w:sz w:val="32"/>
          <w:szCs w:val="32"/>
        </w:rPr>
        <w:t xml:space="preserve"> </w:t>
      </w:r>
      <w:r w:rsidRPr="00C74166">
        <w:rPr>
          <w:rFonts w:ascii="Garamond" w:hAnsi="Garamond"/>
          <w:w w:val="105"/>
          <w:sz w:val="32"/>
          <w:szCs w:val="32"/>
        </w:rPr>
        <w:t xml:space="preserve">A </w:t>
      </w:r>
      <w:r w:rsidRPr="00C74166">
        <w:rPr>
          <w:rFonts w:ascii="Garamond" w:hAnsi="Garamond"/>
          <w:spacing w:val="-8"/>
          <w:w w:val="105"/>
          <w:sz w:val="32"/>
          <w:szCs w:val="32"/>
        </w:rPr>
        <w:t xml:space="preserve">Lyon, </w:t>
      </w:r>
      <w:r w:rsidRPr="00C74166">
        <w:rPr>
          <w:rFonts w:ascii="Garamond" w:hAnsi="Garamond"/>
          <w:w w:val="105"/>
          <w:sz w:val="32"/>
          <w:szCs w:val="32"/>
        </w:rPr>
        <w:t xml:space="preserve">Jean de </w:t>
      </w:r>
      <w:r w:rsidRPr="00C74166">
        <w:rPr>
          <w:rFonts w:ascii="Garamond" w:hAnsi="Garamond"/>
          <w:spacing w:val="-4"/>
          <w:w w:val="105"/>
          <w:sz w:val="32"/>
          <w:szCs w:val="32"/>
        </w:rPr>
        <w:t>Tournes,</w:t>
      </w:r>
      <w:r w:rsidRPr="00C74166">
        <w:rPr>
          <w:rFonts w:ascii="Garamond" w:hAnsi="Garamond"/>
          <w:spacing w:val="5"/>
          <w:w w:val="105"/>
          <w:sz w:val="32"/>
          <w:szCs w:val="32"/>
        </w:rPr>
        <w:t xml:space="preserve"> </w:t>
      </w:r>
      <w:r w:rsidRPr="00C74166">
        <w:rPr>
          <w:rFonts w:ascii="Garamond" w:hAnsi="Garamond"/>
          <w:w w:val="105"/>
          <w:sz w:val="32"/>
          <w:szCs w:val="32"/>
        </w:rPr>
        <w:t>1561.</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caps/>
          <w:sz w:val="32"/>
          <w:szCs w:val="32"/>
          <w:lang w:val="en-GB" w:eastAsia="fr-FR"/>
        </w:rPr>
        <w:t>Parker</w:t>
      </w:r>
      <w:r w:rsidRPr="00C74166">
        <w:rPr>
          <w:rFonts w:ascii="Garamond" w:hAnsi="Garamond"/>
          <w:sz w:val="32"/>
          <w:szCs w:val="32"/>
          <w:lang w:val="en-GB" w:eastAsia="fr-FR"/>
        </w:rPr>
        <w:t xml:space="preserve">, Geoffrey, </w:t>
      </w:r>
      <w:r w:rsidRPr="00C74166">
        <w:rPr>
          <w:rFonts w:ascii="Garamond" w:hAnsi="Garamond"/>
          <w:i/>
          <w:iCs/>
          <w:sz w:val="32"/>
          <w:szCs w:val="32"/>
          <w:lang w:val="en-GB" w:eastAsia="fr-FR"/>
        </w:rPr>
        <w:t xml:space="preserve">The Army of Flandres and the Spanish Road 1567-1659. The Logistics of Spanish Victory and Defeat in Low Countries' War, </w:t>
      </w:r>
      <w:r w:rsidRPr="00C74166">
        <w:rPr>
          <w:rFonts w:ascii="Garamond" w:hAnsi="Garamond"/>
          <w:sz w:val="32"/>
          <w:szCs w:val="32"/>
          <w:lang w:val="en-GB" w:eastAsia="fr-FR"/>
        </w:rPr>
        <w:t>Cambridge, 1972.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Passerin D'Entreves, </w:t>
      </w:r>
      <w:r w:rsidRPr="00C74166">
        <w:rPr>
          <w:rFonts w:ascii="Garamond" w:hAnsi="Garamond"/>
          <w:sz w:val="32"/>
          <w:szCs w:val="32"/>
          <w:lang w:eastAsia="fr-FR"/>
        </w:rPr>
        <w:t xml:space="preserve">Hector, " La langue française et les institutions du Duché d'Aoste aux XVIe et XVIIe siècle ", dans </w:t>
      </w:r>
      <w:r w:rsidRPr="00C74166">
        <w:rPr>
          <w:rFonts w:ascii="Garamond" w:hAnsi="Garamond"/>
          <w:i/>
          <w:iCs/>
          <w:sz w:val="32"/>
          <w:szCs w:val="32"/>
          <w:lang w:eastAsia="fr-FR"/>
        </w:rPr>
        <w:t>Bulletin de l'Académie de Saint-Anselme</w:t>
      </w:r>
      <w:r w:rsidRPr="00C74166">
        <w:rPr>
          <w:rFonts w:ascii="Garamond" w:hAnsi="Garamond"/>
          <w:sz w:val="32"/>
          <w:szCs w:val="32"/>
          <w:lang w:eastAsia="fr-FR"/>
        </w:rPr>
        <w:t>, Aoste, 1985.</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 xml:space="preserve">PASSONI Riccardo - Arte e committenti in </w:t>
      </w:r>
      <w:proofErr w:type="gramStart"/>
      <w:r w:rsidRPr="00C74166">
        <w:rPr>
          <w:rFonts w:ascii="Garamond" w:hAnsi="Garamond"/>
          <w:sz w:val="32"/>
          <w:szCs w:val="32"/>
        </w:rPr>
        <w:t>Aosta:</w:t>
      </w:r>
      <w:proofErr w:type="gramEnd"/>
      <w:r w:rsidRPr="00C74166">
        <w:rPr>
          <w:rFonts w:ascii="Garamond" w:hAnsi="Garamond"/>
          <w:sz w:val="32"/>
          <w:szCs w:val="32"/>
        </w:rPr>
        <w:t xml:space="preserve"> problemi trecenteschi e verifiche sul gotico internazionale in "Aosta - Progetto per una storia della città" a cura di Marco Cuaz - Musumeci - 1987.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caps/>
          <w:sz w:val="32"/>
          <w:szCs w:val="32"/>
        </w:rPr>
        <w:t xml:space="preserve">Patriarca </w:t>
      </w:r>
      <w:r w:rsidRPr="00C74166">
        <w:rPr>
          <w:rFonts w:ascii="Garamond" w:hAnsi="Garamond"/>
          <w:sz w:val="32"/>
          <w:szCs w:val="32"/>
        </w:rPr>
        <w:t xml:space="preserve">Giorgio, </w:t>
      </w:r>
      <w:hyperlink r:id="rId21" w:history="1">
        <w:r w:rsidRPr="00C74166">
          <w:rPr>
            <w:rStyle w:val="Lienhypertexte"/>
            <w:rFonts w:ascii="Garamond" w:hAnsi="Garamond"/>
            <w:i/>
            <w:color w:val="auto"/>
            <w:sz w:val="32"/>
            <w:szCs w:val="32"/>
            <w:u w:val="none"/>
          </w:rPr>
          <w:t>La riforma legislativa di Carlo II di Savoia</w:t>
        </w:r>
      </w:hyperlink>
      <w:r w:rsidRPr="00C74166">
        <w:rPr>
          <w:rFonts w:ascii="Garamond" w:hAnsi="Garamond"/>
          <w:i/>
          <w:sz w:val="32"/>
          <w:szCs w:val="32"/>
        </w:rPr>
        <w:t xml:space="preserve"> : un tentativo di consolidazione agli albori dello stato moderno</w:t>
      </w:r>
      <w:r w:rsidRPr="00C74166">
        <w:rPr>
          <w:rFonts w:ascii="Garamond" w:hAnsi="Garamond"/>
          <w:sz w:val="32"/>
          <w:szCs w:val="32"/>
        </w:rPr>
        <w:t xml:space="preserve">, 1533, </w:t>
      </w:r>
      <w:hyperlink r:id="rId22" w:history="1">
        <w:r w:rsidRPr="00C74166">
          <w:rPr>
            <w:rStyle w:val="Lienhypertexte"/>
            <w:rFonts w:ascii="Garamond" w:hAnsi="Garamond"/>
            <w:color w:val="auto"/>
            <w:sz w:val="32"/>
            <w:szCs w:val="32"/>
            <w:u w:val="none"/>
          </w:rPr>
          <w:t>Torino</w:t>
        </w:r>
      </w:hyperlink>
      <w:r w:rsidRPr="00C74166">
        <w:rPr>
          <w:rFonts w:ascii="Garamond" w:hAnsi="Garamond"/>
          <w:sz w:val="32"/>
          <w:szCs w:val="32"/>
        </w:rPr>
        <w:t xml:space="preserve"> : </w:t>
      </w:r>
      <w:hyperlink r:id="rId23" w:history="1">
        <w:r w:rsidRPr="00C74166">
          <w:rPr>
            <w:rStyle w:val="Lienhypertexte"/>
            <w:rFonts w:ascii="Garamond" w:hAnsi="Garamond"/>
            <w:color w:val="auto"/>
            <w:sz w:val="32"/>
            <w:szCs w:val="32"/>
            <w:u w:val="none"/>
          </w:rPr>
          <w:t>Palazzo</w:t>
        </w:r>
      </w:hyperlink>
      <w:r w:rsidRPr="00C74166">
        <w:rPr>
          <w:rFonts w:ascii="Garamond" w:hAnsi="Garamond"/>
          <w:sz w:val="32"/>
          <w:szCs w:val="32"/>
        </w:rPr>
        <w:t xml:space="preserve"> </w:t>
      </w:r>
      <w:hyperlink r:id="rId24" w:history="1">
        <w:r w:rsidRPr="00C74166">
          <w:rPr>
            <w:rStyle w:val="Lienhypertexte"/>
            <w:rFonts w:ascii="Garamond" w:hAnsi="Garamond"/>
            <w:color w:val="auto"/>
            <w:sz w:val="32"/>
            <w:szCs w:val="32"/>
            <w:u w:val="none"/>
          </w:rPr>
          <w:t>Carignano</w:t>
        </w:r>
      </w:hyperlink>
      <w:r w:rsidRPr="00C74166">
        <w:rPr>
          <w:rFonts w:ascii="Garamond" w:hAnsi="Garamond"/>
          <w:sz w:val="32"/>
          <w:szCs w:val="32"/>
        </w:rPr>
        <w:t xml:space="preserve"> (</w:t>
      </w:r>
      <w:hyperlink r:id="rId25" w:history="1">
        <w:r w:rsidRPr="00C74166">
          <w:rPr>
            <w:rStyle w:val="Lienhypertexte"/>
            <w:rFonts w:ascii="Garamond" w:hAnsi="Garamond"/>
            <w:color w:val="auto"/>
            <w:sz w:val="32"/>
            <w:szCs w:val="32"/>
            <w:u w:val="none"/>
          </w:rPr>
          <w:t>Biblioteca storica subalpina ; 203</w:t>
        </w:r>
      </w:hyperlink>
      <w:r w:rsidRPr="00C74166">
        <w:rPr>
          <w:rFonts w:ascii="Garamond" w:hAnsi="Garamond"/>
          <w:sz w:val="32"/>
          <w:szCs w:val="32"/>
        </w:rPr>
        <w:t>), 1988, ciii, 272 p ; 25 cm.</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Paveau</w:t>
      </w:r>
      <w:r w:rsidRPr="00C74166">
        <w:rPr>
          <w:rFonts w:ascii="Garamond" w:hAnsi="Garamond"/>
          <w:sz w:val="32"/>
          <w:szCs w:val="32"/>
          <w:lang w:eastAsia="fr-FR"/>
        </w:rPr>
        <w:t xml:space="preserve"> M.-A., « L’alternative quantitatif/qualitatif à l’épreuve des univers discursifs numériques</w:t>
      </w:r>
      <w:r w:rsidRPr="00C74166">
        <w:rPr>
          <w:rFonts w:ascii="Times New Roman" w:hAnsi="Times New Roman"/>
          <w:sz w:val="32"/>
          <w:szCs w:val="32"/>
          <w:lang w:eastAsia="fr-FR"/>
        </w:rPr>
        <w:t> </w:t>
      </w:r>
      <w:r w:rsidRPr="00C74166">
        <w:rPr>
          <w:rFonts w:ascii="Garamond" w:hAnsi="Garamond" w:cs="Garamond"/>
          <w:sz w:val="32"/>
          <w:szCs w:val="32"/>
          <w:lang w:eastAsia="fr-FR"/>
        </w:rPr>
        <w:t>»</w:t>
      </w:r>
      <w:r w:rsidRPr="00C74166">
        <w:rPr>
          <w:rFonts w:ascii="Garamond" w:hAnsi="Garamond"/>
          <w:sz w:val="32"/>
          <w:szCs w:val="32"/>
          <w:lang w:eastAsia="fr-FR"/>
        </w:rPr>
        <w:t xml:space="preserve">, </w:t>
      </w:r>
      <w:r w:rsidRPr="00C74166">
        <w:rPr>
          <w:rFonts w:ascii="Garamond" w:hAnsi="Garamond"/>
          <w:i/>
          <w:iCs/>
          <w:sz w:val="32"/>
          <w:szCs w:val="32"/>
          <w:lang w:eastAsia="fr-FR"/>
        </w:rPr>
        <w:t xml:space="preserve">conférence plénière au colloque Complémentarité des approches quantitatives et qualitatives dans l’analyse des </w:t>
      </w:r>
      <w:proofErr w:type="gramStart"/>
      <w:r w:rsidRPr="00C74166">
        <w:rPr>
          <w:rFonts w:ascii="Garamond" w:hAnsi="Garamond"/>
          <w:i/>
          <w:iCs/>
          <w:sz w:val="32"/>
          <w:szCs w:val="32"/>
          <w:lang w:eastAsia="fr-FR"/>
        </w:rPr>
        <w:t>discours</w:t>
      </w:r>
      <w:r w:rsidRPr="00C74166">
        <w:rPr>
          <w:rFonts w:ascii="Times New Roman" w:hAnsi="Times New Roman"/>
          <w:i/>
          <w:iCs/>
          <w:sz w:val="32"/>
          <w:szCs w:val="32"/>
          <w:lang w:eastAsia="fr-FR"/>
        </w:rPr>
        <w:t> </w:t>
      </w:r>
      <w:r w:rsidRPr="00C74166">
        <w:rPr>
          <w:rFonts w:ascii="Garamond" w:hAnsi="Garamond"/>
          <w:i/>
          <w:iCs/>
          <w:sz w:val="32"/>
          <w:szCs w:val="32"/>
          <w:lang w:eastAsia="fr-FR"/>
        </w:rPr>
        <w:t>?,</w:t>
      </w:r>
      <w:proofErr w:type="gramEnd"/>
      <w:r w:rsidRPr="00C74166">
        <w:rPr>
          <w:rFonts w:ascii="Garamond" w:hAnsi="Garamond"/>
          <w:i/>
          <w:iCs/>
          <w:sz w:val="32"/>
          <w:szCs w:val="32"/>
          <w:lang w:eastAsia="fr-FR"/>
        </w:rPr>
        <w:t xml:space="preserve"> Amiens, Universit</w:t>
      </w:r>
      <w:r w:rsidRPr="00C74166">
        <w:rPr>
          <w:rFonts w:ascii="Garamond" w:hAnsi="Garamond" w:cs="Garamond"/>
          <w:i/>
          <w:iCs/>
          <w:sz w:val="32"/>
          <w:szCs w:val="32"/>
          <w:lang w:eastAsia="fr-FR"/>
        </w:rPr>
        <w:t>é</w:t>
      </w:r>
      <w:r w:rsidRPr="00C74166">
        <w:rPr>
          <w:rFonts w:ascii="Garamond" w:hAnsi="Garamond"/>
          <w:i/>
          <w:iCs/>
          <w:sz w:val="32"/>
          <w:szCs w:val="32"/>
          <w:lang w:eastAsia="fr-FR"/>
        </w:rPr>
        <w:t xml:space="preserve"> de Picardie, CURAPP, 10</w:t>
      </w:r>
      <w:r w:rsidRPr="00C74166">
        <w:rPr>
          <w:rFonts w:ascii="Times New Roman" w:hAnsi="Times New Roman"/>
          <w:i/>
          <w:iCs/>
          <w:sz w:val="32"/>
          <w:szCs w:val="32"/>
          <w:lang w:eastAsia="fr-FR"/>
        </w:rPr>
        <w:t>‐</w:t>
      </w:r>
      <w:r w:rsidRPr="00C74166">
        <w:rPr>
          <w:rFonts w:ascii="Garamond" w:hAnsi="Garamond"/>
          <w:i/>
          <w:iCs/>
          <w:sz w:val="32"/>
          <w:szCs w:val="32"/>
          <w:lang w:eastAsia="fr-FR"/>
        </w:rPr>
        <w:t>11 mai</w:t>
      </w:r>
      <w:r w:rsidRPr="00C74166">
        <w:rPr>
          <w:rFonts w:ascii="Garamond" w:hAnsi="Garamond"/>
          <w:sz w:val="32"/>
          <w:szCs w:val="32"/>
          <w:lang w:eastAsia="fr-FR"/>
        </w:rPr>
        <w:t xml:space="preserve"> (présentation</w:t>
      </w:r>
      <w:r w:rsidRPr="00C74166">
        <w:rPr>
          <w:rFonts w:ascii="Times New Roman" w:hAnsi="Times New Roman"/>
          <w:sz w:val="32"/>
          <w:szCs w:val="32"/>
          <w:lang w:eastAsia="fr-FR"/>
        </w:rPr>
        <w:t> </w:t>
      </w:r>
      <w:r w:rsidRPr="00C74166">
        <w:rPr>
          <w:rFonts w:ascii="Garamond" w:hAnsi="Garamond"/>
          <w:sz w:val="32"/>
          <w:szCs w:val="32"/>
          <w:lang w:eastAsia="fr-FR"/>
        </w:rPr>
        <w:t>: http://penseedudiscours.hypotheses.org/9711)</w:t>
      </w:r>
    </w:p>
    <w:p w:rsidR="00C74166" w:rsidRPr="00C74166" w:rsidRDefault="00C74166" w:rsidP="00C74166">
      <w:pPr>
        <w:pStyle w:val="Paragraphedeliste"/>
        <w:tabs>
          <w:tab w:val="left" w:pos="380"/>
        </w:tabs>
        <w:kinsoku w:val="0"/>
        <w:overflowPunct w:val="0"/>
        <w:spacing w:after="120"/>
        <w:ind w:left="360" w:firstLine="0"/>
        <w:rPr>
          <w:rFonts w:ascii="Garamond" w:hAnsi="Garamond"/>
          <w:sz w:val="32"/>
          <w:szCs w:val="32"/>
        </w:rPr>
      </w:pPr>
      <w:r w:rsidRPr="00C74166">
        <w:rPr>
          <w:rFonts w:ascii="Garamond" w:hAnsi="Garamond"/>
          <w:bCs/>
          <w:caps/>
          <w:spacing w:val="-7"/>
          <w:sz w:val="32"/>
          <w:szCs w:val="32"/>
        </w:rPr>
        <w:t>Pérouse</w:t>
      </w:r>
      <w:r w:rsidRPr="00C74166">
        <w:rPr>
          <w:rFonts w:ascii="Garamond" w:hAnsi="Garamond"/>
          <w:bCs/>
          <w:spacing w:val="-7"/>
          <w:sz w:val="32"/>
          <w:szCs w:val="32"/>
        </w:rPr>
        <w:t xml:space="preserve">, </w:t>
      </w:r>
      <w:r w:rsidRPr="00C74166">
        <w:rPr>
          <w:rFonts w:ascii="Garamond" w:hAnsi="Garamond"/>
          <w:bCs/>
          <w:sz w:val="32"/>
          <w:szCs w:val="32"/>
        </w:rPr>
        <w:t xml:space="preserve">Gabriel-André, </w:t>
      </w:r>
      <w:r w:rsidRPr="00C74166">
        <w:rPr>
          <w:rFonts w:ascii="Garamond" w:hAnsi="Garamond"/>
          <w:bCs/>
          <w:i/>
          <w:iCs/>
          <w:sz w:val="32"/>
          <w:szCs w:val="32"/>
        </w:rPr>
        <w:t xml:space="preserve">L'Homme de guerre au XVIe siècle : </w:t>
      </w:r>
      <w:r w:rsidRPr="00C74166">
        <w:rPr>
          <w:rFonts w:ascii="Garamond" w:hAnsi="Garamond"/>
          <w:bCs/>
          <w:sz w:val="32"/>
          <w:szCs w:val="32"/>
        </w:rPr>
        <w:t>actes</w:t>
      </w:r>
      <w:r w:rsidRPr="00C74166">
        <w:rPr>
          <w:rFonts w:ascii="Garamond" w:hAnsi="Garamond"/>
          <w:bCs/>
          <w:spacing w:val="-31"/>
          <w:sz w:val="32"/>
          <w:szCs w:val="32"/>
        </w:rPr>
        <w:t xml:space="preserve"> </w:t>
      </w:r>
      <w:r w:rsidRPr="00C74166">
        <w:rPr>
          <w:rFonts w:ascii="Garamond" w:hAnsi="Garamond"/>
          <w:bCs/>
          <w:sz w:val="32"/>
          <w:szCs w:val="32"/>
        </w:rPr>
        <w:t xml:space="preserve">du </w:t>
      </w:r>
      <w:r w:rsidRPr="00C74166">
        <w:rPr>
          <w:rFonts w:ascii="Garamond" w:hAnsi="Garamond"/>
          <w:sz w:val="32"/>
          <w:szCs w:val="32"/>
        </w:rPr>
        <w:t>co</w:t>
      </w:r>
      <w:r w:rsidRPr="00C74166">
        <w:rPr>
          <w:rFonts w:ascii="Garamond" w:hAnsi="Garamond"/>
          <w:spacing w:val="-4"/>
          <w:sz w:val="32"/>
          <w:szCs w:val="32"/>
        </w:rPr>
        <w:t xml:space="preserve">lloque </w:t>
      </w:r>
      <w:r w:rsidRPr="00C74166">
        <w:rPr>
          <w:rFonts w:ascii="Garamond" w:hAnsi="Garamond"/>
          <w:sz w:val="32"/>
          <w:szCs w:val="32"/>
        </w:rPr>
        <w:t xml:space="preserve">de l'Association RHR Cannes 1989. </w:t>
      </w:r>
      <w:r w:rsidRPr="00C74166">
        <w:rPr>
          <w:rFonts w:ascii="Garamond" w:hAnsi="Garamond"/>
          <w:spacing w:val="-6"/>
          <w:sz w:val="32"/>
          <w:szCs w:val="32"/>
        </w:rPr>
        <w:t xml:space="preserve">Université </w:t>
      </w:r>
      <w:r w:rsidRPr="00C74166">
        <w:rPr>
          <w:rFonts w:ascii="Garamond" w:hAnsi="Garamond"/>
          <w:sz w:val="32"/>
          <w:szCs w:val="32"/>
        </w:rPr>
        <w:t>de Saint­</w:t>
      </w:r>
      <w:r w:rsidRPr="00C74166">
        <w:rPr>
          <w:rFonts w:ascii="Garamond" w:hAnsi="Garamond"/>
          <w:spacing w:val="-6"/>
          <w:sz w:val="32"/>
          <w:szCs w:val="32"/>
        </w:rPr>
        <w:t>Etien</w:t>
      </w:r>
      <w:r w:rsidRPr="00C74166">
        <w:rPr>
          <w:rFonts w:ascii="Garamond" w:hAnsi="Garamond"/>
          <w:spacing w:val="-3"/>
          <w:sz w:val="32"/>
          <w:szCs w:val="32"/>
        </w:rPr>
        <w:t xml:space="preserve">ne, </w:t>
      </w:r>
      <w:r w:rsidRPr="00C74166">
        <w:rPr>
          <w:rFonts w:ascii="Garamond" w:hAnsi="Garamond"/>
          <w:spacing w:val="-7"/>
          <w:sz w:val="32"/>
          <w:szCs w:val="32"/>
        </w:rPr>
        <w:t>199</w:t>
      </w:r>
      <w:r w:rsidRPr="00C74166">
        <w:rPr>
          <w:rFonts w:ascii="Garamond" w:hAnsi="Garamond"/>
          <w:sz w:val="32"/>
          <w:szCs w:val="32"/>
        </w:rPr>
        <w:t>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Perreaux</w:t>
      </w:r>
      <w:r w:rsidRPr="00C74166">
        <w:rPr>
          <w:rFonts w:ascii="Garamond" w:hAnsi="Garamond"/>
          <w:sz w:val="32"/>
          <w:szCs w:val="32"/>
          <w:lang w:eastAsia="fr-FR"/>
        </w:rPr>
        <w:t xml:space="preserve"> N., </w:t>
      </w:r>
      <w:r w:rsidRPr="00C74166">
        <w:rPr>
          <w:rFonts w:ascii="Garamond" w:hAnsi="Garamond"/>
          <w:i/>
          <w:iCs/>
          <w:sz w:val="32"/>
          <w:szCs w:val="32"/>
          <w:lang w:eastAsia="fr-FR"/>
        </w:rPr>
        <w:t xml:space="preserve">L'écriture du monde. Dynamique, perception, catégorisation du </w:t>
      </w:r>
      <w:r w:rsidRPr="00C74166">
        <w:rPr>
          <w:rFonts w:ascii="Garamond" w:hAnsi="Garamond"/>
          <w:sz w:val="32"/>
          <w:szCs w:val="32"/>
          <w:lang w:eastAsia="fr-FR"/>
        </w:rPr>
        <w:t>mundus</w:t>
      </w:r>
      <w:r w:rsidRPr="00C74166">
        <w:rPr>
          <w:rFonts w:ascii="Garamond" w:hAnsi="Garamond"/>
          <w:i/>
          <w:iCs/>
          <w:sz w:val="32"/>
          <w:szCs w:val="32"/>
          <w:lang w:eastAsia="fr-FR"/>
        </w:rPr>
        <w:t xml:space="preserve"> au Moyen-âge (VIIème - XIIIème siècles). Recherches à partir de bases de données numérisées</w:t>
      </w:r>
      <w:r w:rsidRPr="00C74166">
        <w:rPr>
          <w:rFonts w:ascii="Garamond" w:hAnsi="Garamond"/>
          <w:sz w:val="32"/>
          <w:szCs w:val="32"/>
          <w:lang w:eastAsia="fr-FR"/>
        </w:rPr>
        <w:t>, thèse de doctorat, Université de Bourgogne, 2014.</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caps/>
          <w:sz w:val="32"/>
          <w:szCs w:val="32"/>
        </w:rPr>
        <w:t xml:space="preserve">Perrillat </w:t>
      </w:r>
      <w:r w:rsidRPr="00C74166">
        <w:rPr>
          <w:rFonts w:ascii="Garamond" w:hAnsi="Garamond"/>
          <w:sz w:val="32"/>
          <w:szCs w:val="32"/>
        </w:rPr>
        <w:t>Laurent,</w:t>
      </w:r>
      <w:r w:rsidRPr="00C74166">
        <w:rPr>
          <w:rFonts w:ascii="Garamond" w:hAnsi="Garamond"/>
          <w:bCs/>
          <w:sz w:val="32"/>
          <w:szCs w:val="32"/>
        </w:rPr>
        <w:t xml:space="preserve"> "</w:t>
      </w:r>
      <w:hyperlink r:id="rId26" w:history="1">
        <w:r w:rsidRPr="00C74166">
          <w:rPr>
            <w:rStyle w:val="Lienhypertexte"/>
            <w:rFonts w:ascii="Garamond" w:hAnsi="Garamond"/>
            <w:color w:val="auto"/>
            <w:sz w:val="32"/>
            <w:szCs w:val="32"/>
            <w:u w:val="none"/>
          </w:rPr>
          <w:t xml:space="preserve">La </w:t>
        </w:r>
      </w:hyperlink>
      <w:hyperlink r:id="rId27" w:history="1">
        <w:r w:rsidRPr="00C74166">
          <w:rPr>
            <w:rStyle w:val="Lienhypertexte"/>
            <w:rFonts w:ascii="Garamond" w:hAnsi="Garamond"/>
            <w:bCs/>
            <w:color w:val="auto"/>
            <w:sz w:val="32"/>
            <w:szCs w:val="32"/>
            <w:u w:val="none"/>
          </w:rPr>
          <w:t>Savoie</w:t>
        </w:r>
      </w:hyperlink>
      <w:hyperlink r:id="rId28" w:history="1">
        <w:r w:rsidRPr="00C74166">
          <w:rPr>
            <w:rStyle w:val="Lienhypertexte"/>
            <w:rFonts w:ascii="Garamond" w:hAnsi="Garamond"/>
            <w:color w:val="auto"/>
            <w:sz w:val="32"/>
            <w:szCs w:val="32"/>
            <w:u w:val="none"/>
          </w:rPr>
          <w:t xml:space="preserve"> au coeur </w:t>
        </w:r>
      </w:hyperlink>
      <w:hyperlink r:id="rId29" w:history="1">
        <w:r w:rsidRPr="00C74166">
          <w:rPr>
            <w:rStyle w:val="Lienhypertexte"/>
            <w:rFonts w:ascii="Garamond" w:hAnsi="Garamond"/>
            <w:bCs/>
            <w:color w:val="auto"/>
            <w:sz w:val="32"/>
            <w:szCs w:val="32"/>
            <w:u w:val="none"/>
          </w:rPr>
          <w:t>de</w:t>
        </w:r>
      </w:hyperlink>
      <w:hyperlink r:id="rId30" w:history="1">
        <w:r w:rsidRPr="00C74166">
          <w:rPr>
            <w:rStyle w:val="Lienhypertexte"/>
            <w:rFonts w:ascii="Garamond" w:hAnsi="Garamond"/>
            <w:color w:val="auto"/>
            <w:sz w:val="32"/>
            <w:szCs w:val="32"/>
            <w:u w:val="none"/>
          </w:rPr>
          <w:t xml:space="preserve"> l'Europe du XVIe </w:t>
        </w:r>
      </w:hyperlink>
      <w:hyperlink r:id="rId31" w:history="1">
        <w:r w:rsidRPr="00C74166">
          <w:rPr>
            <w:rStyle w:val="Lienhypertexte"/>
            <w:rFonts w:ascii="Garamond" w:hAnsi="Garamond"/>
            <w:bCs/>
            <w:color w:val="auto"/>
            <w:sz w:val="32"/>
            <w:szCs w:val="32"/>
            <w:u w:val="none"/>
          </w:rPr>
          <w:t>siècle,</w:t>
        </w:r>
      </w:hyperlink>
      <w:hyperlink r:id="rId32" w:history="1">
        <w:r w:rsidRPr="00C74166">
          <w:rPr>
            <w:rStyle w:val="Lienhypertexte"/>
            <w:rFonts w:ascii="Garamond" w:hAnsi="Garamond"/>
            <w:color w:val="auto"/>
            <w:sz w:val="32"/>
            <w:szCs w:val="32"/>
            <w:u w:val="none"/>
          </w:rPr>
          <w:t xml:space="preserve"> d'après une lettre </w:t>
        </w:r>
      </w:hyperlink>
      <w:hyperlink r:id="rId33" w:history="1">
        <w:r w:rsidRPr="00C74166">
          <w:rPr>
            <w:rStyle w:val="Lienhypertexte"/>
            <w:rFonts w:ascii="Garamond" w:hAnsi="Garamond"/>
            <w:bCs/>
            <w:color w:val="auto"/>
            <w:sz w:val="32"/>
            <w:szCs w:val="32"/>
            <w:u w:val="none"/>
          </w:rPr>
          <w:t>de</w:t>
        </w:r>
      </w:hyperlink>
      <w:hyperlink r:id="rId34" w:history="1">
        <w:r w:rsidRPr="00C74166">
          <w:rPr>
            <w:rStyle w:val="Lienhypertexte"/>
            <w:rFonts w:ascii="Garamond" w:hAnsi="Garamond"/>
            <w:color w:val="auto"/>
            <w:sz w:val="32"/>
            <w:szCs w:val="32"/>
            <w:u w:val="none"/>
          </w:rPr>
          <w:t xml:space="preserve"> Jacques </w:t>
        </w:r>
      </w:hyperlink>
      <w:hyperlink r:id="rId35" w:history="1">
        <w:r w:rsidRPr="00C74166">
          <w:rPr>
            <w:rStyle w:val="Lienhypertexte"/>
            <w:rFonts w:ascii="Garamond" w:hAnsi="Garamond"/>
            <w:bCs/>
            <w:color w:val="auto"/>
            <w:sz w:val="32"/>
            <w:szCs w:val="32"/>
            <w:u w:val="none"/>
          </w:rPr>
          <w:t>de</w:t>
        </w:r>
      </w:hyperlink>
      <w:hyperlink r:id="rId36" w:history="1">
        <w:r w:rsidRPr="00C74166">
          <w:rPr>
            <w:rStyle w:val="Lienhypertexte"/>
            <w:rFonts w:ascii="Garamond" w:hAnsi="Garamond"/>
            <w:color w:val="auto"/>
            <w:sz w:val="32"/>
            <w:szCs w:val="32"/>
            <w:u w:val="none"/>
          </w:rPr>
          <w:t xml:space="preserve"> </w:t>
        </w:r>
      </w:hyperlink>
      <w:hyperlink r:id="rId37" w:history="1">
        <w:r w:rsidRPr="00C74166">
          <w:rPr>
            <w:rStyle w:val="Lienhypertexte"/>
            <w:rFonts w:ascii="Garamond" w:hAnsi="Garamond"/>
            <w:bCs/>
            <w:color w:val="auto"/>
            <w:sz w:val="32"/>
            <w:szCs w:val="32"/>
            <w:u w:val="none"/>
          </w:rPr>
          <w:t>Savoie,</w:t>
        </w:r>
      </w:hyperlink>
      <w:hyperlink r:id="rId38" w:history="1">
        <w:r w:rsidRPr="00C74166">
          <w:rPr>
            <w:rStyle w:val="Lienhypertexte"/>
            <w:rFonts w:ascii="Garamond" w:hAnsi="Garamond"/>
            <w:color w:val="auto"/>
            <w:sz w:val="32"/>
            <w:szCs w:val="32"/>
            <w:u w:val="none"/>
          </w:rPr>
          <w:t xml:space="preserve"> </w:t>
        </w:r>
      </w:hyperlink>
      <w:hyperlink r:id="rId39" w:history="1">
        <w:r w:rsidRPr="00C74166">
          <w:rPr>
            <w:rStyle w:val="Lienhypertexte"/>
            <w:rFonts w:ascii="Garamond" w:hAnsi="Garamond"/>
            <w:bCs/>
            <w:color w:val="auto"/>
            <w:sz w:val="32"/>
            <w:szCs w:val="32"/>
            <w:u w:val="none"/>
          </w:rPr>
          <w:t>duc</w:t>
        </w:r>
      </w:hyperlink>
      <w:hyperlink r:id="rId40" w:history="1">
        <w:r w:rsidRPr="00C74166">
          <w:rPr>
            <w:rStyle w:val="Lienhypertexte"/>
            <w:rFonts w:ascii="Garamond" w:hAnsi="Garamond"/>
            <w:color w:val="auto"/>
            <w:sz w:val="32"/>
            <w:szCs w:val="32"/>
            <w:u w:val="none"/>
          </w:rPr>
          <w:t xml:space="preserve"> </w:t>
        </w:r>
      </w:hyperlink>
      <w:hyperlink r:id="rId41" w:history="1">
        <w:r w:rsidRPr="00C74166">
          <w:rPr>
            <w:rStyle w:val="Lienhypertexte"/>
            <w:rFonts w:ascii="Garamond" w:hAnsi="Garamond"/>
            <w:bCs/>
            <w:color w:val="auto"/>
            <w:sz w:val="32"/>
            <w:szCs w:val="32"/>
            <w:u w:val="none"/>
          </w:rPr>
          <w:t>de</w:t>
        </w:r>
      </w:hyperlink>
      <w:hyperlink r:id="rId42" w:history="1">
        <w:r w:rsidRPr="00C74166">
          <w:rPr>
            <w:rStyle w:val="Lienhypertexte"/>
            <w:rFonts w:ascii="Garamond" w:hAnsi="Garamond"/>
            <w:color w:val="auto"/>
            <w:sz w:val="32"/>
            <w:szCs w:val="32"/>
            <w:u w:val="none"/>
          </w:rPr>
          <w:t xml:space="preserve"> Genevois et </w:t>
        </w:r>
      </w:hyperlink>
      <w:hyperlink r:id="rId43" w:history="1">
        <w:r w:rsidRPr="00C74166">
          <w:rPr>
            <w:rStyle w:val="Lienhypertexte"/>
            <w:rFonts w:ascii="Garamond" w:hAnsi="Garamond"/>
            <w:bCs/>
            <w:color w:val="auto"/>
            <w:sz w:val="32"/>
            <w:szCs w:val="32"/>
            <w:u w:val="none"/>
          </w:rPr>
          <w:t>de</w:t>
        </w:r>
      </w:hyperlink>
      <w:hyperlink r:id="rId44" w:history="1">
        <w:r w:rsidRPr="00C74166">
          <w:rPr>
            <w:rStyle w:val="Lienhypertexte"/>
            <w:rFonts w:ascii="Garamond" w:hAnsi="Garamond"/>
            <w:color w:val="auto"/>
            <w:sz w:val="32"/>
            <w:szCs w:val="32"/>
            <w:u w:val="none"/>
          </w:rPr>
          <w:t xml:space="preserve"> Nemours</w:t>
        </w:r>
      </w:hyperlink>
      <w:r w:rsidRPr="00C74166">
        <w:rPr>
          <w:rFonts w:ascii="Garamond" w:hAnsi="Garamond"/>
          <w:sz w:val="32"/>
          <w:szCs w:val="32"/>
        </w:rPr>
        <w:t xml:space="preserve">" In </w:t>
      </w:r>
      <w:r w:rsidRPr="00C74166">
        <w:rPr>
          <w:rFonts w:ascii="Garamond" w:hAnsi="Garamond"/>
          <w:i/>
          <w:sz w:val="32"/>
          <w:szCs w:val="32"/>
        </w:rPr>
        <w:t xml:space="preserve">La </w:t>
      </w:r>
      <w:r w:rsidRPr="00C74166">
        <w:rPr>
          <w:rStyle w:val="highlight"/>
          <w:rFonts w:ascii="Garamond" w:hAnsi="Garamond"/>
          <w:bCs/>
          <w:i/>
          <w:sz w:val="32"/>
          <w:szCs w:val="32"/>
        </w:rPr>
        <w:t>Savoie</w:t>
      </w:r>
      <w:r w:rsidRPr="00C74166">
        <w:rPr>
          <w:rFonts w:ascii="Garamond" w:hAnsi="Garamond"/>
          <w:i/>
          <w:sz w:val="32"/>
          <w:szCs w:val="32"/>
        </w:rPr>
        <w:t xml:space="preserve"> dans l'Europe, actes du XXXVIIIe Congrès des Sociétés Savantes </w:t>
      </w:r>
      <w:r w:rsidRPr="00C74166">
        <w:rPr>
          <w:rStyle w:val="highlight"/>
          <w:rFonts w:ascii="Garamond" w:hAnsi="Garamond"/>
          <w:bCs/>
          <w:i/>
          <w:sz w:val="32"/>
          <w:szCs w:val="32"/>
        </w:rPr>
        <w:t>de</w:t>
      </w:r>
      <w:r w:rsidRPr="00C74166">
        <w:rPr>
          <w:rFonts w:ascii="Garamond" w:hAnsi="Garamond"/>
          <w:i/>
          <w:sz w:val="32"/>
          <w:szCs w:val="32"/>
        </w:rPr>
        <w:t xml:space="preserve"> </w:t>
      </w:r>
      <w:r w:rsidRPr="00C74166">
        <w:rPr>
          <w:rStyle w:val="highlight"/>
          <w:rFonts w:ascii="Garamond" w:hAnsi="Garamond"/>
          <w:bCs/>
          <w:i/>
          <w:sz w:val="32"/>
          <w:szCs w:val="32"/>
        </w:rPr>
        <w:t>Savoie,</w:t>
      </w:r>
      <w:r w:rsidRPr="00C74166">
        <w:rPr>
          <w:rFonts w:ascii="Garamond" w:hAnsi="Garamond"/>
          <w:i/>
          <w:sz w:val="32"/>
          <w:szCs w:val="32"/>
        </w:rPr>
        <w:t xml:space="preserve"> (2000)</w:t>
      </w:r>
      <w:r w:rsidRPr="00C74166">
        <w:rPr>
          <w:rFonts w:ascii="Garamond" w:hAnsi="Garamond"/>
          <w:bCs/>
          <w:sz w:val="32"/>
          <w:szCs w:val="32"/>
        </w:rPr>
        <w:t xml:space="preserve">, </w:t>
      </w:r>
      <w:hyperlink r:id="rId45" w:history="1">
        <w:r w:rsidRPr="00C74166">
          <w:rPr>
            <w:rStyle w:val="Lienhypertexte"/>
            <w:rFonts w:ascii="Garamond" w:hAnsi="Garamond"/>
            <w:color w:val="auto"/>
            <w:sz w:val="32"/>
            <w:szCs w:val="32"/>
            <w:u w:val="none"/>
          </w:rPr>
          <w:t>Moûtiers</w:t>
        </w:r>
      </w:hyperlink>
      <w:r w:rsidRPr="00C74166">
        <w:rPr>
          <w:rFonts w:ascii="Garamond" w:hAnsi="Garamond"/>
          <w:sz w:val="32"/>
          <w:szCs w:val="32"/>
        </w:rPr>
        <w:t xml:space="preserve"> : [S.n], 2002, 1 vol. (p.149-174) ; 24 cm.</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 xml:space="preserve">PERRILLAT Laurent, </w:t>
      </w:r>
      <w:r w:rsidRPr="00C74166">
        <w:rPr>
          <w:rFonts w:ascii="Garamond" w:hAnsi="Garamond"/>
          <w:i/>
          <w:sz w:val="32"/>
          <w:szCs w:val="32"/>
        </w:rPr>
        <w:t>L'apanage du Genevois aux XVIe et XVIIe siècles : pouvoirs, institutions et société, Tome 1</w:t>
      </w:r>
      <w:r w:rsidRPr="00C74166">
        <w:rPr>
          <w:rFonts w:ascii="Garamond" w:hAnsi="Garamond"/>
          <w:sz w:val="32"/>
          <w:szCs w:val="32"/>
        </w:rPr>
        <w:t>, Académie Salésienne, 2006, ANNECY.</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lastRenderedPageBreak/>
        <w:t>PERRIN Joseph-César - Aymavilles - Recherches pour l'histoire économique et sociale de la communauté, Tomes premier - second - troisième - Le Château - 1997.</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Perrin </w:t>
      </w:r>
      <w:r w:rsidRPr="00C74166">
        <w:rPr>
          <w:rFonts w:ascii="Garamond" w:hAnsi="Garamond"/>
          <w:sz w:val="32"/>
          <w:szCs w:val="32"/>
          <w:lang w:eastAsia="fr-FR"/>
        </w:rPr>
        <w:t xml:space="preserve">Joseph-César </w:t>
      </w:r>
      <w:r w:rsidRPr="00C74166">
        <w:rPr>
          <w:rFonts w:ascii="Garamond" w:hAnsi="Garamond"/>
          <w:i/>
          <w:iCs/>
          <w:sz w:val="32"/>
          <w:szCs w:val="32"/>
          <w:lang w:eastAsia="fr-FR"/>
        </w:rPr>
        <w:t>La lutte contre les libertés valdôtaines</w:t>
      </w:r>
      <w:r w:rsidRPr="00C74166">
        <w:rPr>
          <w:rFonts w:ascii="Garamond" w:hAnsi="Garamond"/>
          <w:sz w:val="32"/>
          <w:szCs w:val="32"/>
          <w:lang w:eastAsia="fr-FR"/>
        </w:rPr>
        <w:t xml:space="preserve"> dans </w:t>
      </w:r>
      <w:r w:rsidRPr="00C74166">
        <w:rPr>
          <w:rFonts w:ascii="Garamond" w:hAnsi="Garamond"/>
          <w:i/>
          <w:iCs/>
          <w:sz w:val="32"/>
          <w:szCs w:val="32"/>
          <w:lang w:eastAsia="fr-FR"/>
        </w:rPr>
        <w:t xml:space="preserve">Liberté et libertés, VIIIe centenaire de la </w:t>
      </w:r>
      <w:hyperlink r:id="rId46" w:tooltip="Charte des franchises" w:history="1">
        <w:r w:rsidRPr="00C74166">
          <w:rPr>
            <w:rFonts w:ascii="Garamond" w:hAnsi="Garamond"/>
            <w:i/>
            <w:iCs/>
            <w:sz w:val="32"/>
            <w:szCs w:val="32"/>
            <w:lang w:eastAsia="fr-FR"/>
          </w:rPr>
          <w:t>charte des franchises d'Aoste</w:t>
        </w:r>
      </w:hyperlink>
      <w:r w:rsidRPr="00C74166">
        <w:rPr>
          <w:rFonts w:ascii="Garamond" w:hAnsi="Garamond"/>
          <w:sz w:val="32"/>
          <w:szCs w:val="32"/>
          <w:lang w:eastAsia="fr-FR"/>
        </w:rPr>
        <w:t>, Actes du colloque international d'Aoste, 1991, Aoste, 1993, pages 217-239.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Perrin</w:t>
      </w:r>
      <w:r w:rsidRPr="00C74166">
        <w:rPr>
          <w:rFonts w:ascii="Garamond" w:hAnsi="Garamond"/>
          <w:sz w:val="32"/>
          <w:szCs w:val="32"/>
          <w:lang w:eastAsia="fr-FR"/>
        </w:rPr>
        <w:t xml:space="preserve">, Joseph-César, </w:t>
      </w:r>
      <w:r w:rsidRPr="00C74166">
        <w:rPr>
          <w:rFonts w:ascii="Garamond" w:hAnsi="Garamond"/>
          <w:i/>
          <w:iCs/>
          <w:sz w:val="32"/>
          <w:szCs w:val="32"/>
          <w:lang w:eastAsia="fr-FR"/>
        </w:rPr>
        <w:t>Inventaires des archives des Challant</w:t>
      </w:r>
      <w:r w:rsidRPr="00C74166">
        <w:rPr>
          <w:rFonts w:ascii="Garamond" w:hAnsi="Garamond"/>
          <w:sz w:val="32"/>
          <w:szCs w:val="32"/>
          <w:lang w:eastAsia="fr-FR"/>
        </w:rPr>
        <w:t>, Bibliothèque de l'Archivum Augustanum, 4 vol., Aoste, 1974-1977.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PISANI DONI Francesca - Il feudo di Cly.</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Powis</w:t>
      </w:r>
      <w:r w:rsidRPr="00C74166">
        <w:rPr>
          <w:rFonts w:ascii="Garamond" w:hAnsi="Garamond"/>
          <w:sz w:val="32"/>
          <w:szCs w:val="32"/>
          <w:lang w:eastAsia="fr-FR"/>
        </w:rPr>
        <w:t>, Jonathan, " Aristocratie et bureaucratie dans la France du XVI</w:t>
      </w:r>
      <w:r w:rsidRPr="00C74166">
        <w:rPr>
          <w:rFonts w:ascii="Garamond" w:hAnsi="Garamond"/>
          <w:sz w:val="32"/>
          <w:szCs w:val="32"/>
          <w:vertAlign w:val="superscript"/>
          <w:lang w:eastAsia="fr-FR"/>
        </w:rPr>
        <w:t>e</w:t>
      </w:r>
      <w:r w:rsidRPr="00C74166">
        <w:rPr>
          <w:rFonts w:ascii="Garamond" w:hAnsi="Garamond"/>
          <w:sz w:val="32"/>
          <w:szCs w:val="32"/>
          <w:lang w:eastAsia="fr-FR"/>
        </w:rPr>
        <w:t xml:space="preserve"> siècle : Etat, office et patrimoine "</w:t>
      </w:r>
      <w:r w:rsidRPr="00C74166">
        <w:rPr>
          <w:rFonts w:ascii="Garamond" w:hAnsi="Garamond"/>
          <w:i/>
          <w:iCs/>
          <w:sz w:val="32"/>
          <w:szCs w:val="32"/>
          <w:lang w:eastAsia="fr-FR"/>
        </w:rPr>
        <w:t xml:space="preserve">, </w:t>
      </w:r>
      <w:r w:rsidRPr="00C74166">
        <w:rPr>
          <w:rFonts w:ascii="Garamond" w:hAnsi="Garamond"/>
          <w:i/>
          <w:sz w:val="32"/>
          <w:szCs w:val="32"/>
          <w:lang w:eastAsia="fr-FR"/>
        </w:rPr>
        <w:t>Actes du colloque d'Oxford, L'état et les aristocraties (France, Angleterre, Ecosse), XIIe-XVIIe siècles</w:t>
      </w:r>
      <w:r w:rsidRPr="00C74166">
        <w:rPr>
          <w:rFonts w:ascii="Garamond" w:hAnsi="Garamond"/>
          <w:sz w:val="32"/>
          <w:szCs w:val="32"/>
          <w:lang w:eastAsia="fr-FR"/>
        </w:rPr>
        <w:t>, Paris, 1989, p. 231-246.</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Prost</w:t>
      </w:r>
      <w:r w:rsidRPr="00C74166">
        <w:rPr>
          <w:rFonts w:ascii="Garamond" w:hAnsi="Garamond"/>
          <w:sz w:val="32"/>
          <w:szCs w:val="32"/>
          <w:lang w:eastAsia="fr-FR"/>
        </w:rPr>
        <w:t xml:space="preserve"> A., « Les mots », </w:t>
      </w:r>
      <w:r w:rsidRPr="00C74166">
        <w:rPr>
          <w:rFonts w:ascii="Garamond" w:hAnsi="Garamond"/>
          <w:i/>
          <w:iCs/>
          <w:sz w:val="32"/>
          <w:szCs w:val="32"/>
          <w:lang w:eastAsia="fr-FR"/>
        </w:rPr>
        <w:t>in</w:t>
      </w:r>
      <w:r w:rsidRPr="00C74166">
        <w:rPr>
          <w:rFonts w:ascii="Garamond" w:hAnsi="Garamond"/>
          <w:sz w:val="32"/>
          <w:szCs w:val="32"/>
          <w:lang w:eastAsia="fr-FR"/>
        </w:rPr>
        <w:t xml:space="preserve"> René Rémond (dir.), </w:t>
      </w:r>
      <w:r w:rsidRPr="00C74166">
        <w:rPr>
          <w:rFonts w:ascii="Garamond" w:hAnsi="Garamond"/>
          <w:i/>
          <w:iCs/>
          <w:sz w:val="32"/>
          <w:szCs w:val="32"/>
          <w:lang w:eastAsia="fr-FR"/>
        </w:rPr>
        <w:t>Pour une histoire politique</w:t>
      </w:r>
      <w:r w:rsidRPr="00C74166">
        <w:rPr>
          <w:rFonts w:ascii="Garamond" w:hAnsi="Garamond"/>
          <w:sz w:val="32"/>
          <w:szCs w:val="32"/>
          <w:lang w:eastAsia="fr-FR"/>
        </w:rPr>
        <w:t>, Paris, Éditions du Seuil, 1988, pp. 255</w:t>
      </w:r>
      <w:r w:rsidRPr="00C74166">
        <w:rPr>
          <w:rFonts w:ascii="Garamond" w:hAnsi="Garamond"/>
          <w:sz w:val="32"/>
          <w:szCs w:val="32"/>
          <w:lang w:eastAsia="fr-FR"/>
        </w:rPr>
        <w:noBreakHyphen/>
        <w:t>258.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Quazza</w:t>
      </w:r>
      <w:r w:rsidRPr="00C74166">
        <w:rPr>
          <w:rFonts w:ascii="Garamond" w:hAnsi="Garamond"/>
          <w:sz w:val="32"/>
          <w:szCs w:val="32"/>
          <w:lang w:eastAsia="fr-FR"/>
        </w:rPr>
        <w:t xml:space="preserve">, Guido, " Guerra civile in Piemonte ", dans </w:t>
      </w:r>
      <w:r w:rsidRPr="00C74166">
        <w:rPr>
          <w:rFonts w:ascii="Garamond" w:hAnsi="Garamond"/>
          <w:i/>
          <w:iCs/>
          <w:sz w:val="32"/>
          <w:szCs w:val="32"/>
          <w:lang w:eastAsia="fr-FR"/>
        </w:rPr>
        <w:t>Bolletino Storico-Bibliografico Subalpino</w:t>
      </w:r>
      <w:r w:rsidRPr="00C74166">
        <w:rPr>
          <w:rFonts w:ascii="Garamond" w:hAnsi="Garamond"/>
          <w:sz w:val="32"/>
          <w:szCs w:val="32"/>
          <w:lang w:eastAsia="fr-FR"/>
        </w:rPr>
        <w:t>, LVII-LVIII (1959-60).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Quazza</w:t>
      </w:r>
      <w:r w:rsidRPr="00C74166">
        <w:rPr>
          <w:rFonts w:ascii="Garamond" w:hAnsi="Garamond"/>
          <w:sz w:val="32"/>
          <w:szCs w:val="32"/>
          <w:lang w:eastAsia="fr-FR"/>
        </w:rPr>
        <w:t xml:space="preserve">, Romolo, </w:t>
      </w:r>
      <w:r w:rsidRPr="00C74166">
        <w:rPr>
          <w:rFonts w:ascii="Garamond" w:hAnsi="Garamond"/>
          <w:i/>
          <w:iCs/>
          <w:sz w:val="32"/>
          <w:szCs w:val="32"/>
          <w:lang w:eastAsia="fr-FR"/>
        </w:rPr>
        <w:t xml:space="preserve">La guerra per la successione di Mantova e del Montferrato (1628-1631), </w:t>
      </w:r>
      <w:r w:rsidRPr="00C74166">
        <w:rPr>
          <w:rFonts w:ascii="Garamond" w:hAnsi="Garamond"/>
          <w:sz w:val="32"/>
          <w:szCs w:val="32"/>
          <w:lang w:eastAsia="fr-FR"/>
        </w:rPr>
        <w:t>Mantoue, 1926.</w:t>
      </w:r>
    </w:p>
    <w:p w:rsidR="00C74166" w:rsidRPr="00C74166" w:rsidRDefault="00C74166" w:rsidP="00C74166">
      <w:pPr>
        <w:pStyle w:val="Titre4"/>
        <w:spacing w:before="0" w:beforeAutospacing="0" w:after="120" w:afterAutospacing="0"/>
        <w:ind w:left="360"/>
        <w:jc w:val="both"/>
        <w:rPr>
          <w:rFonts w:ascii="Garamond" w:hAnsi="Garamond"/>
          <w:b w:val="0"/>
          <w:bCs w:val="0"/>
          <w:sz w:val="32"/>
          <w:szCs w:val="32"/>
        </w:rPr>
      </w:pPr>
      <w:hyperlink r:id="rId47" w:tooltip="Informations sur cette personne" w:history="1">
        <w:r w:rsidRPr="00C74166">
          <w:rPr>
            <w:rFonts w:ascii="Garamond" w:hAnsi="Garamond"/>
            <w:b w:val="0"/>
            <w:caps/>
            <w:sz w:val="32"/>
            <w:szCs w:val="32"/>
          </w:rPr>
          <w:t>Racine</w:t>
        </w:r>
      </w:hyperlink>
      <w:r w:rsidRPr="00C74166">
        <w:rPr>
          <w:rFonts w:ascii="Garamond" w:hAnsi="Garamond"/>
          <w:b w:val="0"/>
          <w:bCs w:val="0"/>
          <w:caps/>
          <w:sz w:val="32"/>
          <w:szCs w:val="32"/>
        </w:rPr>
        <w:t xml:space="preserve"> </w:t>
      </w:r>
      <w:r w:rsidRPr="00C74166">
        <w:rPr>
          <w:rFonts w:ascii="Garamond" w:hAnsi="Garamond"/>
          <w:b w:val="0"/>
          <w:bCs w:val="0"/>
          <w:sz w:val="32"/>
          <w:szCs w:val="32"/>
        </w:rPr>
        <w:t xml:space="preserve">Pierre, "Noblesse et chevalerie dans les sociétés communales italiennes" in </w:t>
      </w:r>
      <w:hyperlink r:id="rId48" w:history="1">
        <w:r w:rsidRPr="00C74166">
          <w:rPr>
            <w:rFonts w:ascii="Garamond" w:hAnsi="Garamond"/>
            <w:b w:val="0"/>
            <w:bCs w:val="0"/>
            <w:i/>
            <w:sz w:val="32"/>
            <w:szCs w:val="32"/>
          </w:rPr>
          <w:t>Actes des congrès de la Société des historiens médiévistes de l'enseignement supérieur public</w:t>
        </w:r>
      </w:hyperlink>
      <w:r w:rsidRPr="00C74166">
        <w:rPr>
          <w:rFonts w:ascii="Garamond" w:hAnsi="Garamond"/>
          <w:b w:val="0"/>
          <w:bCs w:val="0"/>
          <w:sz w:val="32"/>
          <w:szCs w:val="32"/>
        </w:rPr>
        <w:t xml:space="preserve">, Année 1996, </w:t>
      </w:r>
      <w:hyperlink r:id="rId49" w:history="1">
        <w:r w:rsidRPr="00C74166">
          <w:rPr>
            <w:rFonts w:ascii="Garamond" w:hAnsi="Garamond"/>
            <w:b w:val="0"/>
            <w:bCs w:val="0"/>
            <w:sz w:val="32"/>
            <w:szCs w:val="32"/>
          </w:rPr>
          <w:t>27</w:t>
        </w:r>
      </w:hyperlink>
      <w:r w:rsidRPr="00C74166">
        <w:rPr>
          <w:rFonts w:ascii="Garamond" w:hAnsi="Garamond"/>
          <w:b w:val="0"/>
          <w:bCs w:val="0"/>
          <w:sz w:val="32"/>
          <w:szCs w:val="32"/>
        </w:rPr>
        <w:t xml:space="preserve"> pp. 137-151.</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RAMELLA Pietro - Il Castello di Ivrea - Medioevo in Canavese - Tipografia-Litografia Bolognino Davide &amp; C. - Ivrea - 1993.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RAMELLA Pietro - Yporegia - Ivrea e Canavese nel Medioevo - Tipografia-Litografia Bolognino Davide &amp; C. - Ivrea - 1997.</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Ratinaud</w:t>
      </w:r>
      <w:r w:rsidRPr="00C74166">
        <w:rPr>
          <w:rFonts w:ascii="Garamond" w:hAnsi="Garamond"/>
          <w:sz w:val="32"/>
          <w:szCs w:val="32"/>
          <w:lang w:eastAsia="fr-FR"/>
        </w:rPr>
        <w:t xml:space="preserve"> P. et </w:t>
      </w:r>
      <w:r w:rsidRPr="00C74166">
        <w:rPr>
          <w:rFonts w:ascii="Garamond" w:hAnsi="Garamond"/>
          <w:smallCaps/>
          <w:sz w:val="32"/>
          <w:szCs w:val="32"/>
          <w:lang w:eastAsia="fr-FR"/>
        </w:rPr>
        <w:t>Marchand</w:t>
      </w:r>
      <w:r w:rsidRPr="00C74166">
        <w:rPr>
          <w:rFonts w:ascii="Garamond" w:hAnsi="Garamond"/>
          <w:sz w:val="32"/>
          <w:szCs w:val="32"/>
          <w:lang w:eastAsia="fr-FR"/>
        </w:rPr>
        <w:t xml:space="preserve"> P., « Des mondes lexicaux aux représentations sociales. Une première approche des thématiques dans les débats à l’Assemblée nationale (1998-2014) », </w:t>
      </w:r>
      <w:r w:rsidRPr="00C74166">
        <w:rPr>
          <w:rFonts w:ascii="Garamond" w:hAnsi="Garamond"/>
          <w:i/>
          <w:iCs/>
          <w:sz w:val="32"/>
          <w:szCs w:val="32"/>
          <w:lang w:eastAsia="fr-FR"/>
        </w:rPr>
        <w:t>Mots. Les langages du politique</w:t>
      </w:r>
      <w:r w:rsidRPr="00C74166">
        <w:rPr>
          <w:rFonts w:ascii="Garamond" w:hAnsi="Garamond"/>
          <w:sz w:val="32"/>
          <w:szCs w:val="32"/>
          <w:lang w:eastAsia="fr-FR"/>
        </w:rPr>
        <w:t>, 2015, vol. 2, no 108, pp. 57</w:t>
      </w:r>
      <w:r w:rsidRPr="00C74166">
        <w:rPr>
          <w:rFonts w:ascii="Garamond" w:hAnsi="Garamond"/>
          <w:sz w:val="32"/>
          <w:szCs w:val="32"/>
          <w:lang w:eastAsia="fr-FR"/>
        </w:rPr>
        <w:noBreakHyphen/>
        <w:t>77.</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REGIONE AUTONOMA VALLE D'AOSTA - Archéologie en Vallée d'Aoste - 1981 - Du néolitique à la chute de l'Empire Romain 3500 av. J. C. - V siècle ap. J. C.</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lastRenderedPageBreak/>
        <w:t>REGIONE AUTONOMA VALLE D'AOSTA - Il "Coutumier" della Valle d'Aosta - 1988.</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REGIONE AUTONOMA VALLE D'AOSTA - Soprintendenza dei Beni Culturali della Valle d'Aosta - Inva S.p.a. Il castello di Aymavilles - Libro + CD-rom - Collana Cadran Solaire - 2005.</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REGIONE AUTONOMA VALLE D'AOSTA - Soprintendenza dei Beni Culturali della Valle d'Aosta - Inva S.p.a. Il castello di Issogne - Libro + CD-rom - Collana Cadran Solaire - 2005.</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REGIONE AUTONONA VALLE D'AOSTA - Fragmenta picta - Castello Sarriod de La Tour - Editrice Tipografia Valdostana.</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Reinhard</w:t>
      </w:r>
      <w:r w:rsidRPr="00C74166">
        <w:rPr>
          <w:rFonts w:ascii="Garamond" w:hAnsi="Garamond"/>
          <w:sz w:val="32"/>
          <w:szCs w:val="32"/>
          <w:lang w:eastAsia="fr-FR"/>
        </w:rPr>
        <w:t xml:space="preserve">, Wolfgang (dir.), </w:t>
      </w:r>
      <w:r w:rsidRPr="00C74166">
        <w:rPr>
          <w:rFonts w:ascii="Garamond" w:hAnsi="Garamond"/>
          <w:i/>
          <w:iCs/>
          <w:sz w:val="32"/>
          <w:szCs w:val="32"/>
          <w:lang w:eastAsia="fr-FR"/>
        </w:rPr>
        <w:t xml:space="preserve">Les élites du pouvoir et la construction de l'Etat en Europe, </w:t>
      </w:r>
      <w:r w:rsidRPr="00C74166">
        <w:rPr>
          <w:rFonts w:ascii="Garamond" w:hAnsi="Garamond"/>
          <w:sz w:val="32"/>
          <w:szCs w:val="32"/>
          <w:lang w:eastAsia="fr-FR"/>
        </w:rPr>
        <w:t>Les origines de l'état moderne en Europe, Paris, 1996.</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z w:val="32"/>
          <w:szCs w:val="32"/>
          <w:lang w:eastAsia="fr-FR"/>
        </w:rPr>
        <w:t>René de Challant, bibliographie indicative.</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Riccarand </w:t>
      </w:r>
      <w:r w:rsidRPr="00C74166">
        <w:rPr>
          <w:rFonts w:ascii="Garamond" w:hAnsi="Garamond"/>
          <w:sz w:val="32"/>
          <w:szCs w:val="32"/>
          <w:lang w:eastAsia="fr-FR"/>
        </w:rPr>
        <w:t xml:space="preserve">Elio, </w:t>
      </w:r>
      <w:r w:rsidRPr="00C74166">
        <w:rPr>
          <w:rFonts w:ascii="Garamond" w:hAnsi="Garamond"/>
          <w:i/>
          <w:iCs/>
          <w:sz w:val="32"/>
          <w:szCs w:val="32"/>
          <w:lang w:eastAsia="fr-FR"/>
        </w:rPr>
        <w:t>Storia della Valle d'Aosta contemporanea (1919-1945)</w:t>
      </w:r>
      <w:r w:rsidRPr="00C74166">
        <w:rPr>
          <w:rFonts w:ascii="Garamond" w:hAnsi="Garamond"/>
          <w:sz w:val="32"/>
          <w:szCs w:val="32"/>
          <w:lang w:eastAsia="fr-FR"/>
        </w:rPr>
        <w:t>, Stylos Aoste, 2000.</w:t>
      </w:r>
    </w:p>
    <w:p w:rsidR="00C74166" w:rsidRPr="00C74166" w:rsidRDefault="00C74166" w:rsidP="00C74166">
      <w:pPr>
        <w:spacing w:after="120" w:line="240" w:lineRule="auto"/>
        <w:ind w:left="360"/>
        <w:jc w:val="both"/>
        <w:textAlignment w:val="baseline"/>
        <w:rPr>
          <w:rFonts w:ascii="Garamond" w:hAnsi="Garamond"/>
          <w:sz w:val="32"/>
          <w:szCs w:val="32"/>
        </w:rPr>
      </w:pPr>
      <w:r w:rsidRPr="00C74166">
        <w:rPr>
          <w:rFonts w:ascii="Garamond" w:hAnsi="Garamond"/>
          <w:caps/>
          <w:sz w:val="32"/>
          <w:szCs w:val="32"/>
        </w:rPr>
        <w:t xml:space="preserve">Ricci </w:t>
      </w:r>
      <w:r w:rsidRPr="00C74166">
        <w:rPr>
          <w:rFonts w:ascii="Garamond" w:hAnsi="Garamond"/>
          <w:sz w:val="32"/>
          <w:szCs w:val="32"/>
        </w:rPr>
        <w:t xml:space="preserve">Maria Teresa ; sous la direction d'Alain Montandon, </w:t>
      </w:r>
      <w:hyperlink r:id="rId50" w:history="1">
        <w:r w:rsidRPr="00C74166">
          <w:rPr>
            <w:rStyle w:val="Lienhypertexte"/>
            <w:rFonts w:ascii="Garamond" w:hAnsi="Garamond"/>
            <w:i/>
            <w:color w:val="auto"/>
            <w:sz w:val="32"/>
            <w:szCs w:val="32"/>
            <w:u w:val="none"/>
          </w:rPr>
          <w:t>L'homme universel chez Baldassar Castiglione et Baltasar Gracian</w:t>
        </w:r>
      </w:hyperlink>
      <w:r w:rsidRPr="00C74166">
        <w:rPr>
          <w:rFonts w:ascii="Garamond" w:hAnsi="Garamond"/>
          <w:sz w:val="32"/>
          <w:szCs w:val="32"/>
        </w:rPr>
        <w:t xml:space="preserve"> (Mémoire de thèse, version d'origine), </w:t>
      </w:r>
      <w:hyperlink r:id="rId51" w:history="1">
        <w:r w:rsidRPr="00C74166">
          <w:rPr>
            <w:rStyle w:val="Lienhypertexte"/>
            <w:rFonts w:ascii="Garamond" w:hAnsi="Garamond"/>
            <w:color w:val="auto"/>
            <w:sz w:val="32"/>
            <w:szCs w:val="32"/>
            <w:u w:val="none"/>
          </w:rPr>
          <w:t>Université Blaise Pascal (Clermont-Ferrand)</w:t>
        </w:r>
      </w:hyperlink>
      <w:r w:rsidRPr="00C74166">
        <w:rPr>
          <w:rFonts w:ascii="Garamond" w:hAnsi="Garamond"/>
          <w:sz w:val="32"/>
          <w:szCs w:val="32"/>
        </w:rPr>
        <w:t>, 2002.</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Ripart, L., </w:t>
      </w:r>
      <w:r w:rsidRPr="00C74166">
        <w:rPr>
          <w:rFonts w:ascii="Garamond" w:hAnsi="Garamond" w:cs="Courier New"/>
          <w:i/>
          <w:sz w:val="32"/>
          <w:szCs w:val="32"/>
        </w:rPr>
        <w:t>Ecrire l’histoire, penser le pouvoir. États de Savoie, milieu XIVe – fin XVIe siècle</w:t>
      </w:r>
      <w:r w:rsidRPr="00C74166">
        <w:rPr>
          <w:rFonts w:ascii="Garamond" w:hAnsi="Garamond" w:cs="Courier New"/>
          <w:sz w:val="32"/>
          <w:szCs w:val="32"/>
        </w:rPr>
        <w:t>, éd. L. Ripart, Chambéry, LLSETI, 2018, p. 41-54.</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RIVOLIN Joseph-Gabriel - Aosta - Phelina Edizioni d'arte e suggestione - 1995.</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RIVOLIN Joseph-Gabriel - Châteaux valdôtains - Le Flambeau n. 179 - automne 2001 - n. 3.</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RIVOLIN Joseph-Gabriel - Remarques sur quelques devises de la noblesse et du clergé valdôtains - Extrait de " Bibliothèque de l'Archivum Augustanum " XVII - Industrie Grafiche Editoriali Musumeci.</w:t>
      </w:r>
    </w:p>
    <w:p w:rsidR="00C74166" w:rsidRPr="00C74166" w:rsidRDefault="00C74166" w:rsidP="00C74166">
      <w:pPr>
        <w:pStyle w:val="Paragraphedeliste"/>
        <w:tabs>
          <w:tab w:val="left" w:pos="382"/>
          <w:tab w:val="left" w:pos="3982"/>
        </w:tabs>
        <w:kinsoku w:val="0"/>
        <w:overflowPunct w:val="0"/>
        <w:spacing w:after="120"/>
        <w:ind w:left="360" w:firstLine="0"/>
        <w:rPr>
          <w:rFonts w:ascii="Garamond" w:hAnsi="Garamond"/>
          <w:w w:val="105"/>
          <w:sz w:val="32"/>
          <w:szCs w:val="32"/>
        </w:rPr>
      </w:pPr>
      <w:r w:rsidRPr="00C74166">
        <w:rPr>
          <w:rFonts w:ascii="Garamond" w:hAnsi="Garamond"/>
          <w:caps/>
          <w:spacing w:val="-5"/>
          <w:w w:val="105"/>
          <w:sz w:val="32"/>
          <w:szCs w:val="32"/>
        </w:rPr>
        <w:t>Rivolin</w:t>
      </w:r>
      <w:r w:rsidRPr="00C74166">
        <w:rPr>
          <w:rFonts w:ascii="Garamond" w:hAnsi="Garamond"/>
          <w:spacing w:val="-5"/>
          <w:w w:val="105"/>
          <w:sz w:val="32"/>
          <w:szCs w:val="32"/>
        </w:rPr>
        <w:t xml:space="preserve">, </w:t>
      </w:r>
      <w:r w:rsidRPr="00C74166">
        <w:rPr>
          <w:rFonts w:ascii="Garamond" w:hAnsi="Garamond"/>
          <w:w w:val="105"/>
          <w:sz w:val="32"/>
          <w:szCs w:val="32"/>
        </w:rPr>
        <w:t>Josep</w:t>
      </w:r>
      <w:r w:rsidRPr="00C74166">
        <w:rPr>
          <w:rFonts w:ascii="Garamond" w:hAnsi="Garamond"/>
          <w:spacing w:val="3"/>
          <w:w w:val="105"/>
          <w:sz w:val="32"/>
          <w:szCs w:val="32"/>
        </w:rPr>
        <w:t>h-Gab</w:t>
      </w:r>
      <w:r w:rsidRPr="00C74166">
        <w:rPr>
          <w:rFonts w:ascii="Garamond" w:hAnsi="Garamond"/>
          <w:w w:val="105"/>
          <w:sz w:val="32"/>
          <w:szCs w:val="32"/>
        </w:rPr>
        <w:t xml:space="preserve">riel, </w:t>
      </w:r>
      <w:r w:rsidRPr="00C74166">
        <w:rPr>
          <w:rFonts w:ascii="Garamond" w:hAnsi="Garamond"/>
          <w:i/>
          <w:w w:val="105"/>
          <w:sz w:val="32"/>
          <w:szCs w:val="32"/>
        </w:rPr>
        <w:t>L</w:t>
      </w:r>
      <w:r w:rsidRPr="00C74166">
        <w:rPr>
          <w:rFonts w:ascii="Garamond" w:hAnsi="Garamond"/>
          <w:i/>
          <w:iCs/>
          <w:w w:val="105"/>
          <w:sz w:val="32"/>
          <w:szCs w:val="32"/>
        </w:rPr>
        <w:t xml:space="preserve">es Valdôtains et la maison de Savoie. </w:t>
      </w:r>
      <w:r w:rsidRPr="00C74166">
        <w:rPr>
          <w:rFonts w:ascii="Garamond" w:hAnsi="Garamond"/>
          <w:bCs/>
          <w:w w:val="105"/>
          <w:sz w:val="32"/>
          <w:szCs w:val="32"/>
        </w:rPr>
        <w:t xml:space="preserve">Aoste, </w:t>
      </w:r>
      <w:r w:rsidRPr="00C74166">
        <w:rPr>
          <w:rFonts w:ascii="Garamond" w:hAnsi="Garamond"/>
          <w:bCs/>
          <w:spacing w:val="-5"/>
          <w:w w:val="105"/>
          <w:sz w:val="32"/>
          <w:szCs w:val="32"/>
        </w:rPr>
        <w:t xml:space="preserve">Région </w:t>
      </w:r>
      <w:r w:rsidRPr="00C74166">
        <w:rPr>
          <w:rFonts w:ascii="Garamond" w:hAnsi="Garamond"/>
          <w:bCs/>
          <w:w w:val="105"/>
          <w:sz w:val="32"/>
          <w:szCs w:val="32"/>
        </w:rPr>
        <w:t xml:space="preserve">autonome de la Vallée d'Aoste, Archives </w:t>
      </w:r>
      <w:r w:rsidRPr="00C74166">
        <w:rPr>
          <w:rFonts w:ascii="Garamond" w:hAnsi="Garamond"/>
          <w:bCs/>
          <w:spacing w:val="-4"/>
          <w:w w:val="105"/>
          <w:sz w:val="32"/>
          <w:szCs w:val="32"/>
        </w:rPr>
        <w:t xml:space="preserve">historiques </w:t>
      </w:r>
      <w:r w:rsidRPr="00C74166">
        <w:rPr>
          <w:rFonts w:ascii="Garamond" w:hAnsi="Garamond"/>
          <w:spacing w:val="-5"/>
          <w:w w:val="105"/>
          <w:sz w:val="32"/>
          <w:szCs w:val="32"/>
        </w:rPr>
        <w:t xml:space="preserve">régionales, </w:t>
      </w:r>
      <w:r w:rsidRPr="00C74166">
        <w:rPr>
          <w:rFonts w:ascii="Garamond" w:hAnsi="Garamond"/>
          <w:w w:val="105"/>
          <w:sz w:val="32"/>
          <w:szCs w:val="32"/>
        </w:rPr>
        <w:t>2015.</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Roberto Sconfienza, </w:t>
      </w:r>
      <w:r w:rsidRPr="00C74166">
        <w:rPr>
          <w:rFonts w:ascii="Garamond" w:hAnsi="Garamond" w:cs="Courier New"/>
          <w:i/>
          <w:sz w:val="32"/>
          <w:szCs w:val="32"/>
        </w:rPr>
        <w:t>Note sulle tecniche d’assedio dalla relazione del marchese Ghiron Francesco Villa</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lastRenderedPageBreak/>
        <w:t>Robin</w:t>
      </w:r>
      <w:r w:rsidRPr="00C74166">
        <w:rPr>
          <w:rFonts w:ascii="Garamond" w:hAnsi="Garamond"/>
          <w:sz w:val="32"/>
          <w:szCs w:val="32"/>
          <w:lang w:eastAsia="fr-FR"/>
        </w:rPr>
        <w:t xml:space="preserve"> R., </w:t>
      </w:r>
      <w:r w:rsidRPr="00C74166">
        <w:rPr>
          <w:rFonts w:ascii="Garamond" w:hAnsi="Garamond"/>
          <w:i/>
          <w:iCs/>
          <w:sz w:val="32"/>
          <w:szCs w:val="32"/>
          <w:lang w:eastAsia="fr-FR"/>
        </w:rPr>
        <w:t>Histoire et linguistique</w:t>
      </w:r>
      <w:r w:rsidRPr="00C74166">
        <w:rPr>
          <w:rFonts w:ascii="Garamond" w:hAnsi="Garamond"/>
          <w:sz w:val="32"/>
          <w:szCs w:val="32"/>
          <w:lang w:eastAsia="fr-FR"/>
        </w:rPr>
        <w:t>, Paris, Armand Colin, 1973.</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Roddi</w:t>
      </w:r>
      <w:r w:rsidRPr="00C74166">
        <w:rPr>
          <w:rFonts w:ascii="Garamond" w:hAnsi="Garamond"/>
          <w:sz w:val="32"/>
          <w:szCs w:val="32"/>
          <w:lang w:eastAsia="fr-FR"/>
        </w:rPr>
        <w:t xml:space="preserve">, Giuseppe, </w:t>
      </w:r>
      <w:r w:rsidRPr="00C74166">
        <w:rPr>
          <w:rFonts w:ascii="Garamond" w:hAnsi="Garamond"/>
          <w:i/>
          <w:iCs/>
          <w:sz w:val="32"/>
          <w:szCs w:val="32"/>
          <w:lang w:eastAsia="fr-FR"/>
        </w:rPr>
        <w:t>Il "Coutumier" valdostano,</w:t>
      </w:r>
      <w:r w:rsidRPr="00C74166">
        <w:rPr>
          <w:rFonts w:ascii="Garamond" w:hAnsi="Garamond"/>
          <w:iCs/>
          <w:sz w:val="32"/>
          <w:szCs w:val="32"/>
          <w:lang w:eastAsia="fr-FR"/>
        </w:rPr>
        <w:t xml:space="preserve"> 1588,</w:t>
      </w:r>
      <w:r w:rsidRPr="00C74166">
        <w:rPr>
          <w:rFonts w:ascii="Garamond" w:hAnsi="Garamond"/>
          <w:i/>
          <w:iCs/>
          <w:sz w:val="32"/>
          <w:szCs w:val="32"/>
          <w:lang w:eastAsia="fr-FR"/>
        </w:rPr>
        <w:t xml:space="preserve"> </w:t>
      </w:r>
      <w:r w:rsidRPr="00C74166">
        <w:rPr>
          <w:rFonts w:ascii="Garamond" w:hAnsi="Garamond"/>
          <w:sz w:val="32"/>
          <w:szCs w:val="32"/>
          <w:lang w:eastAsia="fr-FR"/>
        </w:rPr>
        <w:t>Quart, 1994.</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RONC Maria Cristina - Castelli in Valle d'Aosta - Musumeci - 2003.</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Rosso</w:t>
      </w:r>
      <w:r w:rsidRPr="00C74166">
        <w:rPr>
          <w:rFonts w:ascii="Garamond" w:hAnsi="Garamond"/>
          <w:sz w:val="32"/>
          <w:szCs w:val="32"/>
          <w:lang w:eastAsia="fr-FR"/>
        </w:rPr>
        <w:t xml:space="preserve">, Claudio, " Il seicento ", dans </w:t>
      </w:r>
      <w:r w:rsidRPr="00C74166">
        <w:rPr>
          <w:rFonts w:ascii="Garamond" w:hAnsi="Garamond"/>
          <w:i/>
          <w:iCs/>
          <w:sz w:val="32"/>
          <w:szCs w:val="32"/>
          <w:lang w:eastAsia="fr-FR"/>
        </w:rPr>
        <w:t>Il Piemonte sabaudo</w:t>
      </w:r>
      <w:r w:rsidRPr="00C74166">
        <w:rPr>
          <w:rFonts w:ascii="Garamond" w:hAnsi="Garamond"/>
          <w:sz w:val="32"/>
          <w:szCs w:val="32"/>
          <w:lang w:eastAsia="fr-FR"/>
        </w:rPr>
        <w:t>, G. Galasso (dir.), Turin, 1994, p. 173-267.</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caps/>
          <w:sz w:val="32"/>
          <w:szCs w:val="32"/>
          <w:lang w:val="en-GB" w:eastAsia="fr-FR"/>
        </w:rPr>
        <w:t>Rosso</w:t>
      </w:r>
      <w:r w:rsidRPr="00C74166">
        <w:rPr>
          <w:rFonts w:ascii="Garamond" w:hAnsi="Garamond"/>
          <w:sz w:val="32"/>
          <w:szCs w:val="32"/>
          <w:lang w:val="en-GB" w:eastAsia="fr-FR"/>
        </w:rPr>
        <w:t xml:space="preserve">, Claudio, </w:t>
      </w:r>
      <w:r w:rsidRPr="00C74166">
        <w:rPr>
          <w:rFonts w:ascii="Garamond" w:hAnsi="Garamond"/>
          <w:i/>
          <w:iCs/>
          <w:sz w:val="32"/>
          <w:szCs w:val="32"/>
          <w:lang w:val="en-GB" w:eastAsia="fr-FR"/>
        </w:rPr>
        <w:t xml:space="preserve">Una burocrazia di Antico </w:t>
      </w:r>
      <w:proofErr w:type="gramStart"/>
      <w:r w:rsidRPr="00C74166">
        <w:rPr>
          <w:rFonts w:ascii="Garamond" w:hAnsi="Garamond"/>
          <w:i/>
          <w:iCs/>
          <w:sz w:val="32"/>
          <w:szCs w:val="32"/>
          <w:lang w:val="en-GB" w:eastAsia="fr-FR"/>
        </w:rPr>
        <w:t>Regime :</w:t>
      </w:r>
      <w:proofErr w:type="gramEnd"/>
      <w:r w:rsidRPr="00C74166">
        <w:rPr>
          <w:rFonts w:ascii="Garamond" w:hAnsi="Garamond"/>
          <w:i/>
          <w:iCs/>
          <w:sz w:val="32"/>
          <w:szCs w:val="32"/>
          <w:lang w:val="en-GB" w:eastAsia="fr-FR"/>
        </w:rPr>
        <w:t xml:space="preserve"> i segretari di Stato dei duchi di Savoia (1559-1637), </w:t>
      </w:r>
      <w:r w:rsidRPr="00C74166">
        <w:rPr>
          <w:rFonts w:ascii="Garamond" w:hAnsi="Garamond"/>
          <w:sz w:val="32"/>
          <w:szCs w:val="32"/>
          <w:lang w:val="en-GB" w:eastAsia="fr-FR"/>
        </w:rPr>
        <w:t>Turin, 1992.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Ruggiero</w:t>
      </w:r>
      <w:r w:rsidRPr="00C74166">
        <w:rPr>
          <w:rFonts w:ascii="Garamond" w:hAnsi="Garamond"/>
          <w:sz w:val="32"/>
          <w:szCs w:val="32"/>
          <w:lang w:eastAsia="fr-FR"/>
        </w:rPr>
        <w:t xml:space="preserve">, Michele, </w:t>
      </w:r>
      <w:r w:rsidRPr="00C74166">
        <w:rPr>
          <w:rFonts w:ascii="Garamond" w:hAnsi="Garamond"/>
          <w:i/>
          <w:iCs/>
          <w:sz w:val="32"/>
          <w:szCs w:val="32"/>
          <w:lang w:eastAsia="fr-FR"/>
        </w:rPr>
        <w:t xml:space="preserve">Storia del Piemonte, </w:t>
      </w:r>
      <w:r w:rsidRPr="00C74166">
        <w:rPr>
          <w:rFonts w:ascii="Garamond" w:hAnsi="Garamond"/>
          <w:sz w:val="32"/>
          <w:szCs w:val="32"/>
          <w:lang w:eastAsia="fr-FR"/>
        </w:rPr>
        <w:t>Turin, 1979.</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S. FOURCADE, D. LE PAGE et J. PAVIOT (dir.), </w:t>
      </w:r>
      <w:r w:rsidRPr="00C74166">
        <w:rPr>
          <w:rFonts w:ascii="Garamond" w:hAnsi="Garamond" w:cs="Courier New"/>
          <w:i/>
          <w:sz w:val="32"/>
          <w:szCs w:val="32"/>
        </w:rPr>
        <w:t>La noblesse des marches, de Bourgogne et d’ailleurs au temps de Marguerite d’Autriche (XVe-XVIe siècles)</w:t>
      </w:r>
      <w:r w:rsidRPr="00C74166">
        <w:rPr>
          <w:rFonts w:ascii="Garamond" w:hAnsi="Garamond" w:cs="Courier New"/>
          <w:sz w:val="32"/>
          <w:szCs w:val="32"/>
        </w:rPr>
        <w:t xml:space="preserve">, éd. Annales de Bourgogne, tome 89, fascicules 3 et 4, Dijon, 2017 </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Saffroy</w:t>
      </w:r>
      <w:r w:rsidRPr="00C74166">
        <w:rPr>
          <w:rFonts w:ascii="Garamond" w:hAnsi="Garamond"/>
          <w:sz w:val="32"/>
          <w:szCs w:val="32"/>
          <w:lang w:eastAsia="fr-FR"/>
        </w:rPr>
        <w:t xml:space="preserve">, Gaston, </w:t>
      </w:r>
      <w:r w:rsidRPr="00C74166">
        <w:rPr>
          <w:rFonts w:ascii="Garamond" w:hAnsi="Garamond"/>
          <w:i/>
          <w:iCs/>
          <w:sz w:val="32"/>
          <w:szCs w:val="32"/>
          <w:lang w:eastAsia="fr-FR"/>
        </w:rPr>
        <w:t xml:space="preserve">Bibliographie généalogique, héraldique et nobiliaire de la France, </w:t>
      </w:r>
      <w:r w:rsidRPr="00C74166">
        <w:rPr>
          <w:rFonts w:ascii="Garamond" w:hAnsi="Garamond"/>
          <w:sz w:val="32"/>
          <w:szCs w:val="32"/>
          <w:lang w:eastAsia="fr-FR"/>
        </w:rPr>
        <w:t>Paris, 1968.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Saint Hillier, </w:t>
      </w:r>
      <w:r w:rsidRPr="00C74166">
        <w:rPr>
          <w:rFonts w:ascii="Garamond" w:hAnsi="Garamond"/>
          <w:sz w:val="32"/>
          <w:szCs w:val="32"/>
          <w:lang w:eastAsia="fr-FR"/>
        </w:rPr>
        <w:t xml:space="preserve">L.-Col., </w:t>
      </w:r>
      <w:r w:rsidRPr="00C74166">
        <w:rPr>
          <w:rFonts w:ascii="Garamond" w:hAnsi="Garamond"/>
          <w:i/>
          <w:iCs/>
          <w:sz w:val="32"/>
          <w:szCs w:val="32"/>
          <w:lang w:eastAsia="fr-FR"/>
        </w:rPr>
        <w:t xml:space="preserve">Quartiers Lorrains, </w:t>
      </w:r>
      <w:r w:rsidRPr="00C74166">
        <w:rPr>
          <w:rFonts w:ascii="Garamond" w:hAnsi="Garamond"/>
          <w:sz w:val="32"/>
          <w:szCs w:val="32"/>
          <w:lang w:eastAsia="fr-FR"/>
        </w:rPr>
        <w:t>Moulin, 1932.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Salem</w:t>
      </w:r>
      <w:r w:rsidRPr="00C74166">
        <w:rPr>
          <w:rFonts w:ascii="Garamond" w:hAnsi="Garamond"/>
          <w:sz w:val="32"/>
          <w:szCs w:val="32"/>
          <w:lang w:eastAsia="fr-FR"/>
        </w:rPr>
        <w:t xml:space="preserve"> A., « Approches du temps lexical », </w:t>
      </w:r>
      <w:r w:rsidRPr="00C74166">
        <w:rPr>
          <w:rFonts w:ascii="Garamond" w:hAnsi="Garamond"/>
          <w:i/>
          <w:iCs/>
          <w:sz w:val="32"/>
          <w:szCs w:val="32"/>
          <w:lang w:eastAsia="fr-FR"/>
        </w:rPr>
        <w:t>Mots</w:t>
      </w:r>
      <w:r w:rsidRPr="00C74166">
        <w:rPr>
          <w:rFonts w:ascii="Garamond" w:hAnsi="Garamond"/>
          <w:sz w:val="32"/>
          <w:szCs w:val="32"/>
          <w:lang w:eastAsia="fr-FR"/>
        </w:rPr>
        <w:t>, 1988, vol. 17, no 1, pp. 105</w:t>
      </w:r>
      <w:r w:rsidRPr="00C74166">
        <w:rPr>
          <w:rFonts w:ascii="Garamond" w:hAnsi="Garamond"/>
          <w:sz w:val="32"/>
          <w:szCs w:val="32"/>
          <w:lang w:eastAsia="fr-FR"/>
        </w:rPr>
        <w:noBreakHyphen/>
        <w:t>143.</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Saluces</w:t>
      </w:r>
      <w:r w:rsidRPr="00C74166">
        <w:rPr>
          <w:rFonts w:ascii="Garamond" w:hAnsi="Garamond"/>
          <w:sz w:val="32"/>
          <w:szCs w:val="32"/>
          <w:lang w:eastAsia="fr-FR"/>
        </w:rPr>
        <w:t xml:space="preserve">, Alexandre de, </w:t>
      </w:r>
      <w:r w:rsidRPr="00C74166">
        <w:rPr>
          <w:rFonts w:ascii="Garamond" w:hAnsi="Garamond"/>
          <w:i/>
          <w:iCs/>
          <w:sz w:val="32"/>
          <w:szCs w:val="32"/>
          <w:lang w:eastAsia="fr-FR"/>
        </w:rPr>
        <w:t xml:space="preserve">Histoire militaire du Piémont, </w:t>
      </w:r>
      <w:r w:rsidRPr="00C74166">
        <w:rPr>
          <w:rFonts w:ascii="Garamond" w:hAnsi="Garamond"/>
          <w:sz w:val="32"/>
          <w:szCs w:val="32"/>
          <w:lang w:eastAsia="fr-FR"/>
        </w:rPr>
        <w:t>Turin, 1818.</w:t>
      </w:r>
    </w:p>
    <w:p w:rsidR="00C74166" w:rsidRPr="00C74166" w:rsidRDefault="00C74166" w:rsidP="00C74166">
      <w:pPr>
        <w:pStyle w:val="Textebrut"/>
        <w:spacing w:after="120"/>
        <w:ind w:left="360"/>
        <w:jc w:val="both"/>
        <w:rPr>
          <w:rFonts w:ascii="Garamond" w:hAnsi="Garamond" w:cs="Courier New"/>
          <w:sz w:val="32"/>
          <w:szCs w:val="32"/>
          <w:lang w:val="en-GB"/>
        </w:rPr>
      </w:pPr>
      <w:r w:rsidRPr="00C74166">
        <w:rPr>
          <w:rFonts w:ascii="Garamond" w:hAnsi="Garamond" w:cs="Courier New"/>
          <w:sz w:val="32"/>
          <w:szCs w:val="32"/>
          <w:lang w:val="en-GB"/>
        </w:rPr>
        <w:t xml:space="preserve">Sarah A. Stacey (dir.), </w:t>
      </w:r>
      <w:r w:rsidRPr="00C74166">
        <w:rPr>
          <w:rFonts w:ascii="Garamond" w:hAnsi="Garamond" w:cs="Courier New"/>
          <w:i/>
          <w:sz w:val="32"/>
          <w:szCs w:val="32"/>
          <w:lang w:val="en-GB"/>
        </w:rPr>
        <w:t>Political, religious and social conflict in the State of Savoy</w:t>
      </w:r>
      <w:r w:rsidRPr="00C74166">
        <w:rPr>
          <w:rFonts w:ascii="Garamond" w:hAnsi="Garamond" w:cs="Courier New"/>
          <w:sz w:val="32"/>
          <w:szCs w:val="32"/>
          <w:lang w:val="en-GB"/>
        </w:rPr>
        <w:t>, Peter Lang, 2014, p. 35-52.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Sardon</w:t>
      </w:r>
      <w:r w:rsidRPr="00C74166">
        <w:rPr>
          <w:rFonts w:ascii="Garamond" w:hAnsi="Garamond"/>
          <w:sz w:val="32"/>
          <w:szCs w:val="32"/>
          <w:lang w:eastAsia="fr-FR"/>
        </w:rPr>
        <w:t xml:space="preserve">, Antoine-Léandre, </w:t>
      </w:r>
      <w:r w:rsidRPr="00C74166">
        <w:rPr>
          <w:rFonts w:ascii="Garamond" w:hAnsi="Garamond"/>
          <w:i/>
          <w:iCs/>
          <w:sz w:val="32"/>
          <w:szCs w:val="32"/>
          <w:lang w:eastAsia="fr-FR"/>
        </w:rPr>
        <w:t xml:space="preserve">Les Grimaldi de Bueil, histoire d'une puissante maison féodale de l'ancien comté de Nice (1315-1621), </w:t>
      </w:r>
      <w:r w:rsidRPr="00C74166">
        <w:rPr>
          <w:rFonts w:ascii="Garamond" w:hAnsi="Garamond"/>
          <w:sz w:val="32"/>
          <w:szCs w:val="32"/>
          <w:lang w:eastAsia="fr-FR"/>
        </w:rPr>
        <w:t>Nice, 1881.</w:t>
      </w:r>
    </w:p>
    <w:p w:rsidR="00C74166" w:rsidRPr="00C74166" w:rsidRDefault="00C74166" w:rsidP="00C74166">
      <w:pPr>
        <w:pStyle w:val="NormalWeb"/>
        <w:spacing w:before="0" w:beforeAutospacing="0" w:after="120" w:afterAutospacing="0"/>
        <w:ind w:left="360"/>
        <w:jc w:val="both"/>
        <w:rPr>
          <w:rFonts w:ascii="Garamond" w:hAnsi="Garamond"/>
          <w:sz w:val="32"/>
          <w:szCs w:val="32"/>
        </w:rPr>
      </w:pPr>
      <w:r w:rsidRPr="00C74166">
        <w:rPr>
          <w:rFonts w:ascii="Garamond" w:hAnsi="Garamond"/>
          <w:caps/>
          <w:sz w:val="32"/>
          <w:szCs w:val="32"/>
        </w:rPr>
        <w:t xml:space="preserve">Sarteur </w:t>
      </w:r>
      <w:proofErr w:type="gramStart"/>
      <w:r w:rsidRPr="00C74166">
        <w:rPr>
          <w:rFonts w:ascii="Garamond" w:hAnsi="Garamond"/>
          <w:sz w:val="32"/>
          <w:szCs w:val="32"/>
        </w:rPr>
        <w:t>Laurent ,</w:t>
      </w:r>
      <w:proofErr w:type="gramEnd"/>
      <w:r w:rsidRPr="00C74166">
        <w:rPr>
          <w:rFonts w:ascii="Garamond" w:hAnsi="Garamond"/>
          <w:sz w:val="32"/>
          <w:szCs w:val="32"/>
        </w:rPr>
        <w:t xml:space="preserve"> I Capitani di Villa Challant; presentazione di Pier Luigi Biletta ; prefazione di Joseph-Gabriel Rivolin, Aosta : Stylos, copyr. 2005.</w:t>
      </w:r>
    </w:p>
    <w:p w:rsidR="00C74166" w:rsidRPr="00C74166" w:rsidRDefault="00C74166" w:rsidP="00C74166">
      <w:pPr>
        <w:pStyle w:val="NormalWeb"/>
        <w:spacing w:before="0" w:beforeAutospacing="0" w:after="120" w:afterAutospacing="0"/>
        <w:ind w:left="360"/>
        <w:jc w:val="both"/>
        <w:rPr>
          <w:rFonts w:ascii="Garamond" w:hAnsi="Garamond"/>
          <w:sz w:val="32"/>
          <w:szCs w:val="32"/>
        </w:rPr>
      </w:pPr>
      <w:r w:rsidRPr="00C74166">
        <w:rPr>
          <w:rFonts w:ascii="Garamond" w:hAnsi="Garamond"/>
          <w:sz w:val="32"/>
          <w:szCs w:val="32"/>
        </w:rPr>
        <w:t>SAUTHIER Marcel - P. Vanhaecke - H. B. - Le château de Ripaille - Saep édition - 1989.</w:t>
      </w:r>
    </w:p>
    <w:p w:rsidR="00C74166" w:rsidRPr="00C74166" w:rsidRDefault="00C74166" w:rsidP="00C74166">
      <w:pPr>
        <w:spacing w:after="120" w:line="240" w:lineRule="auto"/>
        <w:ind w:left="360"/>
        <w:jc w:val="both"/>
        <w:rPr>
          <w:rFonts w:ascii="Garamond" w:hAnsi="Garamond" w:cs="Helvetica"/>
          <w:sz w:val="32"/>
          <w:szCs w:val="32"/>
        </w:rPr>
      </w:pPr>
      <w:r w:rsidRPr="00C74166">
        <w:rPr>
          <w:rFonts w:ascii="Garamond" w:hAnsi="Garamond" w:cs="Helvetica"/>
          <w:caps/>
          <w:sz w:val="32"/>
          <w:szCs w:val="32"/>
        </w:rPr>
        <w:t xml:space="preserve">Savy </w:t>
      </w:r>
      <w:r w:rsidRPr="00C74166">
        <w:rPr>
          <w:rFonts w:ascii="Garamond" w:hAnsi="Garamond" w:cs="Helvetica"/>
          <w:sz w:val="32"/>
          <w:szCs w:val="32"/>
        </w:rPr>
        <w:t xml:space="preserve">Pierre. " Remarques sur le pouvoir et la société politique dans le duché de Milan au XVe siècle ". </w:t>
      </w:r>
      <w:proofErr w:type="gramStart"/>
      <w:r w:rsidRPr="00C74166">
        <w:rPr>
          <w:rFonts w:ascii="Garamond" w:hAnsi="Garamond" w:cs="Helvetica"/>
          <w:sz w:val="32"/>
          <w:szCs w:val="32"/>
        </w:rPr>
        <w:t>In:</w:t>
      </w:r>
      <w:proofErr w:type="gramEnd"/>
      <w:r w:rsidRPr="00C74166">
        <w:rPr>
          <w:rFonts w:ascii="Garamond" w:hAnsi="Garamond" w:cs="Helvetica"/>
          <w:sz w:val="32"/>
          <w:szCs w:val="32"/>
        </w:rPr>
        <w:t xml:space="preserve"> </w:t>
      </w:r>
      <w:r w:rsidRPr="00C74166">
        <w:rPr>
          <w:rStyle w:val="Accentuation"/>
          <w:rFonts w:ascii="Garamond" w:hAnsi="Garamond"/>
          <w:iCs/>
          <w:sz w:val="32"/>
          <w:szCs w:val="32"/>
        </w:rPr>
        <w:t>Mélanges de l'École française de Rome. Moyen-Age</w:t>
      </w:r>
      <w:r w:rsidRPr="00C74166">
        <w:rPr>
          <w:rFonts w:ascii="Garamond" w:hAnsi="Garamond" w:cs="Helvetica"/>
          <w:sz w:val="32"/>
          <w:szCs w:val="32"/>
        </w:rPr>
        <w:t>, tome 115, n°2. 2003. pp. 987-1019.</w:t>
      </w:r>
    </w:p>
    <w:p w:rsidR="00C74166" w:rsidRPr="00C74166" w:rsidRDefault="00C74166" w:rsidP="00C74166">
      <w:pPr>
        <w:pStyle w:val="main-author"/>
        <w:spacing w:before="0" w:beforeAutospacing="0" w:after="120" w:afterAutospacing="0"/>
        <w:ind w:left="360"/>
        <w:jc w:val="both"/>
        <w:rPr>
          <w:rFonts w:ascii="Garamond" w:hAnsi="Garamond"/>
          <w:sz w:val="32"/>
          <w:szCs w:val="32"/>
        </w:rPr>
      </w:pPr>
      <w:r w:rsidRPr="00C74166">
        <w:rPr>
          <w:rFonts w:ascii="Garamond" w:hAnsi="Garamond"/>
          <w:caps/>
          <w:sz w:val="32"/>
          <w:szCs w:val="32"/>
        </w:rPr>
        <w:t>Scheurer</w:t>
      </w:r>
      <w:r w:rsidRPr="00C74166">
        <w:rPr>
          <w:rFonts w:ascii="Garamond" w:hAnsi="Garamond"/>
          <w:sz w:val="32"/>
          <w:szCs w:val="32"/>
        </w:rPr>
        <w:t xml:space="preserve">, Rémy, </w:t>
      </w:r>
      <w:hyperlink r:id="rId52" w:history="1">
        <w:r w:rsidRPr="00C74166">
          <w:rPr>
            <w:rStyle w:val="lev"/>
            <w:rFonts w:ascii="Garamond" w:hAnsi="Garamond"/>
            <w:b w:val="0"/>
            <w:bCs/>
            <w:i/>
            <w:sz w:val="32"/>
            <w:szCs w:val="32"/>
          </w:rPr>
          <w:t>L'évolution politique de la Réforme à 1707. Partie 2</w:t>
        </w:r>
      </w:hyperlink>
      <w:r w:rsidRPr="00C74166">
        <w:rPr>
          <w:rFonts w:ascii="Garamond" w:hAnsi="Garamond"/>
          <w:sz w:val="32"/>
          <w:szCs w:val="32"/>
        </w:rPr>
        <w:t>, Hauterive : Attinger, [</w:t>
      </w:r>
      <w:proofErr w:type="gramStart"/>
      <w:r w:rsidRPr="00C74166">
        <w:rPr>
          <w:rFonts w:ascii="Garamond" w:hAnsi="Garamond"/>
          <w:sz w:val="32"/>
          <w:szCs w:val="32"/>
        </w:rPr>
        <w:t>1991?</w:t>
      </w:r>
      <w:proofErr w:type="gramEnd"/>
      <w:r w:rsidRPr="00C74166">
        <w:rPr>
          <w:rFonts w:ascii="Garamond" w:hAnsi="Garamond"/>
          <w:sz w:val="32"/>
          <w:szCs w:val="32"/>
        </w:rPr>
        <w:t>].</w:t>
      </w:r>
    </w:p>
    <w:p w:rsidR="00C74166" w:rsidRPr="00C74166" w:rsidRDefault="00C74166" w:rsidP="00C74166">
      <w:pPr>
        <w:spacing w:after="120" w:line="240" w:lineRule="auto"/>
        <w:ind w:left="360"/>
        <w:jc w:val="both"/>
        <w:rPr>
          <w:rFonts w:ascii="Garamond" w:hAnsi="Garamond"/>
          <w:sz w:val="32"/>
          <w:szCs w:val="32"/>
          <w:lang w:val="en-GB"/>
        </w:rPr>
      </w:pPr>
      <w:r w:rsidRPr="00C74166">
        <w:rPr>
          <w:rFonts w:ascii="Garamond" w:hAnsi="Garamond"/>
          <w:sz w:val="32"/>
          <w:szCs w:val="32"/>
          <w:lang w:val="en-GB"/>
        </w:rPr>
        <w:t>SCORDO A. - Patriziato Subalpino - A. Manno - Torino 1895-1906 - ed. online Vivant.</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lastRenderedPageBreak/>
        <w:t>Servais</w:t>
      </w:r>
      <w:r w:rsidRPr="00C74166">
        <w:rPr>
          <w:rFonts w:ascii="Garamond" w:hAnsi="Garamond"/>
          <w:sz w:val="32"/>
          <w:szCs w:val="32"/>
          <w:lang w:eastAsia="fr-FR"/>
        </w:rPr>
        <w:t xml:space="preserve">, Véronique, " Les chimpanzés : un modèle animal de la relation clientélaire ", dans </w:t>
      </w:r>
      <w:r w:rsidRPr="00C74166">
        <w:rPr>
          <w:rFonts w:ascii="Garamond" w:hAnsi="Garamond"/>
          <w:i/>
          <w:iCs/>
          <w:sz w:val="32"/>
          <w:szCs w:val="32"/>
          <w:lang w:eastAsia="fr-FR"/>
        </w:rPr>
        <w:t>Terrain</w:t>
      </w:r>
      <w:r w:rsidRPr="00C74166">
        <w:rPr>
          <w:rFonts w:ascii="Garamond" w:hAnsi="Garamond"/>
          <w:sz w:val="32"/>
          <w:szCs w:val="32"/>
          <w:lang w:eastAsia="fr-FR"/>
        </w:rPr>
        <w:t>, 21, 1993, p. 67-80.</w:t>
      </w:r>
    </w:p>
    <w:p w:rsidR="00C74166" w:rsidRPr="00C74166" w:rsidRDefault="00C74166" w:rsidP="00C74166">
      <w:pPr>
        <w:spacing w:after="120" w:line="240" w:lineRule="auto"/>
        <w:ind w:left="360"/>
        <w:jc w:val="both"/>
        <w:rPr>
          <w:rFonts w:ascii="Garamond" w:hAnsi="Garamond"/>
          <w:i/>
          <w:sz w:val="32"/>
          <w:szCs w:val="32"/>
          <w:lang w:eastAsia="fr-FR"/>
        </w:rPr>
      </w:pPr>
      <w:r w:rsidRPr="00C74166">
        <w:rPr>
          <w:rFonts w:ascii="Garamond" w:hAnsi="Garamond" w:cs="Helvetica"/>
          <w:caps/>
          <w:sz w:val="32"/>
          <w:szCs w:val="32"/>
        </w:rPr>
        <w:t xml:space="preserve">Smith </w:t>
      </w:r>
      <w:r w:rsidRPr="00C74166">
        <w:rPr>
          <w:rFonts w:ascii="Garamond" w:hAnsi="Garamond" w:cs="Helvetica"/>
          <w:sz w:val="32"/>
          <w:szCs w:val="32"/>
        </w:rPr>
        <w:t xml:space="preserve">Marc H. " Complots, révoltes et tempéraments nationaux : Français et Italiens au XVIe siècle ". </w:t>
      </w:r>
      <w:proofErr w:type="gramStart"/>
      <w:r w:rsidRPr="00C74166">
        <w:rPr>
          <w:rFonts w:ascii="Garamond" w:hAnsi="Garamond" w:cs="Helvetica"/>
          <w:sz w:val="32"/>
          <w:szCs w:val="32"/>
        </w:rPr>
        <w:t>In:</w:t>
      </w:r>
      <w:proofErr w:type="gramEnd"/>
      <w:r w:rsidRPr="00C74166">
        <w:rPr>
          <w:rFonts w:ascii="Garamond" w:hAnsi="Garamond" w:cs="Helvetica"/>
          <w:sz w:val="32"/>
          <w:szCs w:val="32"/>
        </w:rPr>
        <w:t xml:space="preserve"> </w:t>
      </w:r>
      <w:r w:rsidRPr="00C74166">
        <w:rPr>
          <w:rFonts w:ascii="Garamond" w:hAnsi="Garamond" w:cs="Helvetica"/>
          <w:i/>
          <w:sz w:val="32"/>
          <w:szCs w:val="32"/>
        </w:rPr>
        <w:t>Complots et conjurations dans l’Europe moderne. Actes du colloque international organisé à Rome, 30 septembre-2 octobre 1993</w:t>
      </w:r>
      <w:r w:rsidRPr="00C74166">
        <w:rPr>
          <w:rFonts w:ascii="Garamond" w:hAnsi="Garamond" w:cs="Helvetica"/>
          <w:sz w:val="32"/>
          <w:szCs w:val="32"/>
        </w:rPr>
        <w:t>. Rome : École Française de Rome, 1996. pp. 93-115. (</w:t>
      </w:r>
      <w:r w:rsidRPr="00C74166">
        <w:rPr>
          <w:rStyle w:val="Accentuation"/>
          <w:rFonts w:ascii="Garamond" w:hAnsi="Garamond"/>
          <w:iCs/>
          <w:sz w:val="32"/>
          <w:szCs w:val="32"/>
        </w:rPr>
        <w:t>Publications de l'École française de Rome</w:t>
      </w:r>
      <w:r w:rsidRPr="00C74166">
        <w:rPr>
          <w:rFonts w:ascii="Garamond" w:hAnsi="Garamond" w:cs="Helvetica"/>
          <w:sz w:val="32"/>
          <w:szCs w:val="32"/>
        </w:rPr>
        <w:t>, 220)</w:t>
      </w:r>
      <w:r w:rsidRPr="00C74166">
        <w:rPr>
          <w:rFonts w:ascii="Garamond" w:hAnsi="Garamond"/>
          <w:i/>
          <w:sz w:val="32"/>
          <w:szCs w:val="32"/>
          <w:lang w:eastAsia="fr-FR"/>
        </w:rPr>
        <w:t>.</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mallCaps/>
          <w:sz w:val="32"/>
          <w:szCs w:val="32"/>
          <w:lang w:eastAsia="fr-FR"/>
        </w:rPr>
        <w:t>Souchard</w:t>
      </w:r>
      <w:r w:rsidRPr="00C74166">
        <w:rPr>
          <w:rFonts w:ascii="Garamond" w:hAnsi="Garamond"/>
          <w:sz w:val="32"/>
          <w:szCs w:val="32"/>
          <w:lang w:eastAsia="fr-FR"/>
        </w:rPr>
        <w:t xml:space="preserve"> M., </w:t>
      </w:r>
      <w:r w:rsidRPr="00C74166">
        <w:rPr>
          <w:rFonts w:ascii="Garamond" w:hAnsi="Garamond"/>
          <w:smallCaps/>
          <w:sz w:val="32"/>
          <w:szCs w:val="32"/>
          <w:lang w:eastAsia="fr-FR"/>
        </w:rPr>
        <w:t>Wanich</w:t>
      </w:r>
      <w:r w:rsidRPr="00C74166">
        <w:rPr>
          <w:rFonts w:ascii="Garamond" w:hAnsi="Garamond"/>
          <w:sz w:val="32"/>
          <w:szCs w:val="32"/>
          <w:lang w:eastAsia="fr-FR"/>
        </w:rPr>
        <w:t xml:space="preserve"> S. et </w:t>
      </w:r>
      <w:r w:rsidRPr="00C74166">
        <w:rPr>
          <w:rFonts w:ascii="Garamond" w:hAnsi="Garamond"/>
          <w:smallCaps/>
          <w:sz w:val="32"/>
          <w:szCs w:val="32"/>
          <w:lang w:eastAsia="fr-FR"/>
        </w:rPr>
        <w:t>Cuminal</w:t>
      </w:r>
      <w:r w:rsidRPr="00C74166">
        <w:rPr>
          <w:rFonts w:ascii="Garamond" w:hAnsi="Garamond"/>
          <w:sz w:val="32"/>
          <w:szCs w:val="32"/>
          <w:lang w:eastAsia="fr-FR"/>
        </w:rPr>
        <w:t xml:space="preserve"> I., </w:t>
      </w:r>
      <w:r w:rsidRPr="00C74166">
        <w:rPr>
          <w:rFonts w:ascii="Garamond" w:hAnsi="Garamond"/>
          <w:i/>
          <w:iCs/>
          <w:sz w:val="32"/>
          <w:szCs w:val="32"/>
          <w:lang w:eastAsia="fr-FR"/>
        </w:rPr>
        <w:t>Le Pen, les mots</w:t>
      </w:r>
      <w:r w:rsidRPr="00C74166">
        <w:rPr>
          <w:rFonts w:ascii="Times New Roman" w:hAnsi="Times New Roman"/>
          <w:i/>
          <w:iCs/>
          <w:sz w:val="32"/>
          <w:szCs w:val="32"/>
          <w:lang w:eastAsia="fr-FR"/>
        </w:rPr>
        <w:t> </w:t>
      </w:r>
      <w:r w:rsidRPr="00C74166">
        <w:rPr>
          <w:rFonts w:ascii="Garamond" w:hAnsi="Garamond"/>
          <w:i/>
          <w:iCs/>
          <w:sz w:val="32"/>
          <w:szCs w:val="32"/>
          <w:lang w:eastAsia="fr-FR"/>
        </w:rPr>
        <w:t>: analyse d</w:t>
      </w:r>
      <w:r w:rsidRPr="00C74166">
        <w:rPr>
          <w:rFonts w:ascii="Garamond" w:hAnsi="Garamond" w:cs="Garamond"/>
          <w:i/>
          <w:iCs/>
          <w:sz w:val="32"/>
          <w:szCs w:val="32"/>
          <w:lang w:eastAsia="fr-FR"/>
        </w:rPr>
        <w:t>’</w:t>
      </w:r>
      <w:r w:rsidRPr="00C74166">
        <w:rPr>
          <w:rFonts w:ascii="Garamond" w:hAnsi="Garamond"/>
          <w:i/>
          <w:iCs/>
          <w:sz w:val="32"/>
          <w:szCs w:val="32"/>
          <w:lang w:eastAsia="fr-FR"/>
        </w:rPr>
        <w:t>un discours d</w:t>
      </w:r>
      <w:r w:rsidRPr="00C74166">
        <w:rPr>
          <w:rFonts w:ascii="Garamond" w:hAnsi="Garamond" w:cs="Garamond"/>
          <w:i/>
          <w:iCs/>
          <w:sz w:val="32"/>
          <w:szCs w:val="32"/>
          <w:lang w:eastAsia="fr-FR"/>
        </w:rPr>
        <w:t>’</w:t>
      </w:r>
      <w:r w:rsidRPr="00C74166">
        <w:rPr>
          <w:rFonts w:ascii="Garamond" w:hAnsi="Garamond"/>
          <w:i/>
          <w:iCs/>
          <w:sz w:val="32"/>
          <w:szCs w:val="32"/>
          <w:lang w:eastAsia="fr-FR"/>
        </w:rPr>
        <w:t>extr</w:t>
      </w:r>
      <w:r w:rsidRPr="00C74166">
        <w:rPr>
          <w:rFonts w:ascii="Garamond" w:hAnsi="Garamond" w:cs="Garamond"/>
          <w:i/>
          <w:iCs/>
          <w:sz w:val="32"/>
          <w:szCs w:val="32"/>
          <w:lang w:eastAsia="fr-FR"/>
        </w:rPr>
        <w:t>ê</w:t>
      </w:r>
      <w:r w:rsidRPr="00C74166">
        <w:rPr>
          <w:rFonts w:ascii="Garamond" w:hAnsi="Garamond"/>
          <w:i/>
          <w:iCs/>
          <w:sz w:val="32"/>
          <w:szCs w:val="32"/>
          <w:lang w:eastAsia="fr-FR"/>
        </w:rPr>
        <w:t>me-droite</w:t>
      </w:r>
      <w:r w:rsidRPr="00C74166">
        <w:rPr>
          <w:rFonts w:ascii="Garamond" w:hAnsi="Garamond"/>
          <w:sz w:val="32"/>
          <w:szCs w:val="32"/>
          <w:lang w:eastAsia="fr-FR"/>
        </w:rPr>
        <w:t>, Paris, La Découverte, Le Monde Édition, 1998.</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i/>
          <w:sz w:val="32"/>
          <w:szCs w:val="32"/>
          <w:lang w:eastAsia="fr-FR"/>
        </w:rPr>
        <w:t>Stranieri in Piemonte e Piemontesi all’estero nel medioevo. Atti del Convegno di Studi, Nizza Monferrato, 24-27 ottobre 1997</w:t>
      </w:r>
      <w:r w:rsidRPr="00C74166">
        <w:rPr>
          <w:rFonts w:ascii="Garamond" w:hAnsi="Garamond"/>
          <w:sz w:val="32"/>
          <w:szCs w:val="32"/>
          <w:lang w:eastAsia="fr-FR"/>
        </w:rPr>
        <w:t>, Asti, 1999, pp. 15-32.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Stumpo </w:t>
      </w:r>
      <w:r w:rsidRPr="00C74166">
        <w:rPr>
          <w:rFonts w:ascii="Garamond" w:hAnsi="Garamond"/>
          <w:sz w:val="32"/>
          <w:szCs w:val="32"/>
          <w:lang w:eastAsia="fr-FR"/>
        </w:rPr>
        <w:t xml:space="preserve">Enrico, </w:t>
      </w:r>
      <w:r w:rsidRPr="00C74166">
        <w:rPr>
          <w:rFonts w:ascii="Garamond" w:hAnsi="Garamond"/>
          <w:i/>
          <w:sz w:val="32"/>
          <w:szCs w:val="32"/>
          <w:lang w:eastAsia="fr-FR"/>
        </w:rPr>
        <w:t xml:space="preserve">Dall'Europa all'Italia, Studi sul Piemonte in età moderna, </w:t>
      </w:r>
      <w:r w:rsidRPr="00C74166">
        <w:rPr>
          <w:rFonts w:ascii="Garamond" w:hAnsi="Garamond"/>
          <w:sz w:val="32"/>
          <w:szCs w:val="32"/>
          <w:lang w:eastAsia="fr-FR"/>
        </w:rPr>
        <w:t>Silvio Zamorani Editore, Torino, 2015.</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caps/>
          <w:sz w:val="32"/>
          <w:szCs w:val="32"/>
          <w:lang w:val="en-GB" w:eastAsia="fr-FR"/>
        </w:rPr>
        <w:t>Stumpo</w:t>
      </w:r>
      <w:r w:rsidRPr="00C74166">
        <w:rPr>
          <w:rFonts w:ascii="Garamond" w:hAnsi="Garamond"/>
          <w:sz w:val="32"/>
          <w:szCs w:val="32"/>
          <w:lang w:val="en-GB" w:eastAsia="fr-FR"/>
        </w:rPr>
        <w:t xml:space="preserve">, Enrico, </w:t>
      </w:r>
      <w:r w:rsidRPr="00C74166">
        <w:rPr>
          <w:rFonts w:ascii="Garamond" w:hAnsi="Garamond"/>
          <w:i/>
          <w:iCs/>
          <w:sz w:val="32"/>
          <w:szCs w:val="32"/>
          <w:lang w:val="en-GB" w:eastAsia="fr-FR"/>
        </w:rPr>
        <w:t xml:space="preserve">Finanza e stato moderno nel Piemont del seicento, </w:t>
      </w:r>
      <w:r w:rsidRPr="00C74166">
        <w:rPr>
          <w:rFonts w:ascii="Garamond" w:hAnsi="Garamond"/>
          <w:sz w:val="32"/>
          <w:szCs w:val="32"/>
          <w:lang w:val="en-GB" w:eastAsia="fr-FR"/>
        </w:rPr>
        <w:t>1979.</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T. PECOUT (dir.), De l'autel à l'écritoire. Genèse des comptabilités princières en Occident, Paris 2017, pp. 393-413</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Tesauro</w:t>
      </w:r>
      <w:r w:rsidRPr="00C74166">
        <w:rPr>
          <w:rFonts w:ascii="Garamond" w:hAnsi="Garamond"/>
          <w:sz w:val="32"/>
          <w:szCs w:val="32"/>
          <w:lang w:eastAsia="fr-FR"/>
        </w:rPr>
        <w:t xml:space="preserve">, Emanuel, </w:t>
      </w:r>
      <w:r w:rsidRPr="00C74166">
        <w:rPr>
          <w:rFonts w:ascii="Garamond" w:hAnsi="Garamond"/>
          <w:i/>
          <w:iCs/>
          <w:sz w:val="32"/>
          <w:szCs w:val="32"/>
          <w:lang w:eastAsia="fr-FR"/>
        </w:rPr>
        <w:t xml:space="preserve">Origine delle guerre civili del Piemonte, </w:t>
      </w:r>
      <w:r w:rsidRPr="00C74166">
        <w:rPr>
          <w:rFonts w:ascii="Garamond" w:hAnsi="Garamond"/>
          <w:sz w:val="32"/>
          <w:szCs w:val="32"/>
          <w:lang w:eastAsia="fr-FR"/>
        </w:rPr>
        <w:t>Cologne, 1673.</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 xml:space="preserve">Th. Brero, </w:t>
      </w:r>
      <w:r w:rsidRPr="00C74166">
        <w:rPr>
          <w:rFonts w:ascii="Garamond" w:hAnsi="Garamond" w:cs="Courier New"/>
          <w:i/>
          <w:sz w:val="32"/>
          <w:szCs w:val="32"/>
        </w:rPr>
        <w:t xml:space="preserve">Rituels dynastiques et mises en scène du </w:t>
      </w:r>
      <w:proofErr w:type="gramStart"/>
      <w:r w:rsidRPr="00C74166">
        <w:rPr>
          <w:rFonts w:ascii="Garamond" w:hAnsi="Garamond" w:cs="Courier New"/>
          <w:i/>
          <w:sz w:val="32"/>
          <w:szCs w:val="32"/>
        </w:rPr>
        <w:t>pouvoir</w:t>
      </w:r>
      <w:r w:rsidRPr="00C74166">
        <w:rPr>
          <w:rFonts w:ascii="Garamond" w:hAnsi="Garamond" w:cs="Courier New"/>
          <w:sz w:val="32"/>
          <w:szCs w:val="32"/>
        </w:rPr>
        <w:t>:</w:t>
      </w:r>
      <w:proofErr w:type="gramEnd"/>
      <w:r w:rsidRPr="00C74166">
        <w:rPr>
          <w:rFonts w:ascii="Garamond" w:hAnsi="Garamond" w:cs="Courier New"/>
          <w:sz w:val="32"/>
          <w:szCs w:val="32"/>
        </w:rPr>
        <w:t xml:space="preserve"> Cahiers de recherches médiévales et humanistes, 2017</w:t>
      </w:r>
    </w:p>
    <w:p w:rsidR="00C74166" w:rsidRPr="00C74166" w:rsidRDefault="00C74166" w:rsidP="00C74166">
      <w:pPr>
        <w:pStyle w:val="Textebrut"/>
        <w:spacing w:after="120"/>
        <w:ind w:left="360"/>
        <w:jc w:val="both"/>
        <w:rPr>
          <w:rFonts w:ascii="Garamond" w:hAnsi="Garamond" w:cs="Courier New"/>
          <w:sz w:val="32"/>
          <w:szCs w:val="32"/>
        </w:rPr>
      </w:pPr>
      <w:r w:rsidRPr="00C74166">
        <w:rPr>
          <w:rFonts w:ascii="Garamond" w:hAnsi="Garamond" w:cs="Courier New"/>
          <w:sz w:val="32"/>
          <w:szCs w:val="32"/>
        </w:rPr>
        <w:t>Thalia Brero, « Rituels dynastiques et mises en scène du pouvoir. Le cérémonial princier à la cour de Savoie (1450-1550) », Florence, SISMEL Edizioni del Galluzzo, 2017 (Micrologus’ Library, 84 «, 2017, 701 p. ISBN : 978-88-8450-806-5 order... more</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Thelamon</w:t>
      </w:r>
      <w:r w:rsidRPr="00C74166">
        <w:rPr>
          <w:rFonts w:ascii="Garamond" w:hAnsi="Garamond"/>
          <w:sz w:val="32"/>
          <w:szCs w:val="32"/>
          <w:lang w:eastAsia="fr-FR"/>
        </w:rPr>
        <w:t xml:space="preserve">, Françoise (éd.), </w:t>
      </w:r>
      <w:r w:rsidRPr="00C74166">
        <w:rPr>
          <w:rFonts w:ascii="Garamond" w:hAnsi="Garamond"/>
          <w:i/>
          <w:iCs/>
          <w:sz w:val="32"/>
          <w:szCs w:val="32"/>
          <w:lang w:eastAsia="fr-FR"/>
        </w:rPr>
        <w:t>Aux sources de la puissance : sociabilité et parenté</w:t>
      </w:r>
      <w:r w:rsidRPr="00C74166">
        <w:rPr>
          <w:rFonts w:ascii="Garamond" w:hAnsi="Garamond"/>
          <w:sz w:val="32"/>
          <w:szCs w:val="32"/>
          <w:lang w:eastAsia="fr-FR"/>
        </w:rPr>
        <w:t>, Rouen, 1989.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Tibaldi</w:t>
      </w:r>
      <w:r w:rsidRPr="00C74166">
        <w:rPr>
          <w:rFonts w:ascii="Garamond" w:hAnsi="Garamond"/>
          <w:sz w:val="32"/>
          <w:szCs w:val="32"/>
          <w:lang w:eastAsia="fr-FR"/>
        </w:rPr>
        <w:t xml:space="preserve">, Tancredi, </w:t>
      </w:r>
      <w:r w:rsidRPr="00C74166">
        <w:rPr>
          <w:rFonts w:ascii="Garamond" w:hAnsi="Garamond"/>
          <w:i/>
          <w:iCs/>
          <w:sz w:val="32"/>
          <w:szCs w:val="32"/>
          <w:lang w:eastAsia="fr-FR"/>
        </w:rPr>
        <w:t xml:space="preserve">La regione d'Aosta attraverso i seccoli, </w:t>
      </w:r>
      <w:r w:rsidRPr="00C74166">
        <w:rPr>
          <w:rFonts w:ascii="Garamond" w:hAnsi="Garamond"/>
          <w:sz w:val="32"/>
          <w:szCs w:val="32"/>
          <w:lang w:eastAsia="fr-FR"/>
        </w:rPr>
        <w:t>vol. IV, Aoste, 1909.</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TILLIER Jean-Baptiste de - Historique de la Vallée d'Aoste - Première édition intégrale ornée de planches originales, Par les soins d'André Zanotto - Imprimerie ITLA - 1994.</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TILLIER Jean-Baptiste de - Nobiliaire du Duché d'Aoste - Éditions de la Tourneuve - 1970 [première moitié du XVIII siècle].</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lastRenderedPageBreak/>
        <w:t xml:space="preserve">Tillier </w:t>
      </w:r>
      <w:hyperlink r:id="rId53" w:tooltip="Jean-Baptiste de Tillier" w:history="1">
        <w:r w:rsidRPr="00C74166">
          <w:rPr>
            <w:rFonts w:ascii="Garamond" w:hAnsi="Garamond"/>
            <w:sz w:val="32"/>
            <w:szCs w:val="32"/>
            <w:lang w:eastAsia="fr-FR"/>
          </w:rPr>
          <w:t xml:space="preserve">Jean-Baptiste de </w:t>
        </w:r>
      </w:hyperlink>
      <w:r w:rsidRPr="00C74166">
        <w:rPr>
          <w:rFonts w:ascii="Garamond" w:hAnsi="Garamond"/>
          <w:i/>
          <w:iCs/>
          <w:sz w:val="32"/>
          <w:szCs w:val="32"/>
          <w:lang w:eastAsia="fr-FR"/>
        </w:rPr>
        <w:t>Historique de la Vallée d'Aoste</w:t>
      </w:r>
      <w:r w:rsidRPr="00C74166">
        <w:rPr>
          <w:rFonts w:ascii="Garamond" w:hAnsi="Garamond"/>
          <w:sz w:val="32"/>
          <w:szCs w:val="32"/>
          <w:lang w:eastAsia="fr-FR"/>
        </w:rPr>
        <w:t xml:space="preserve"> (Manuscrit inédit de l'an 1742).Texte revu et annoté par le Prof. Sylvain Lucat. Louis Mensio Imprimeur-Éditeur, Aoste, 1887.</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Tillier </w:t>
      </w:r>
      <w:hyperlink r:id="rId54" w:tooltip="Jean-Baptiste de Tillier" w:history="1">
        <w:r w:rsidRPr="00C74166">
          <w:rPr>
            <w:rFonts w:ascii="Garamond" w:hAnsi="Garamond"/>
            <w:sz w:val="32"/>
            <w:szCs w:val="32"/>
            <w:lang w:eastAsia="fr-FR"/>
          </w:rPr>
          <w:t xml:space="preserve">Jean-Baptiste de </w:t>
        </w:r>
      </w:hyperlink>
      <w:r w:rsidRPr="00C74166">
        <w:rPr>
          <w:rFonts w:ascii="Garamond" w:hAnsi="Garamond"/>
          <w:i/>
          <w:iCs/>
          <w:sz w:val="32"/>
          <w:szCs w:val="32"/>
          <w:lang w:eastAsia="fr-FR"/>
        </w:rPr>
        <w:t>Nobiliaire du Duché d'Aoste. Duché, ville, église</w:t>
      </w:r>
      <w:r w:rsidRPr="00C74166">
        <w:rPr>
          <w:rFonts w:ascii="Garamond" w:hAnsi="Garamond"/>
          <w:sz w:val="32"/>
          <w:szCs w:val="32"/>
          <w:lang w:eastAsia="fr-FR"/>
        </w:rPr>
        <w:t xml:space="preserve"> Réédition, 1966.</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Vaccarone</w:t>
      </w:r>
      <w:r w:rsidRPr="00C74166">
        <w:rPr>
          <w:rFonts w:ascii="Garamond" w:hAnsi="Garamond"/>
          <w:sz w:val="32"/>
          <w:szCs w:val="32"/>
          <w:lang w:eastAsia="fr-FR"/>
        </w:rPr>
        <w:t xml:space="preserve">, Luigi, </w:t>
      </w:r>
      <w:r w:rsidRPr="00C74166">
        <w:rPr>
          <w:rFonts w:ascii="Garamond" w:hAnsi="Garamond"/>
          <w:i/>
          <w:iCs/>
          <w:sz w:val="32"/>
          <w:szCs w:val="32"/>
          <w:lang w:eastAsia="fr-FR"/>
        </w:rPr>
        <w:t xml:space="preserve">I Challant e loro questioni per la successione ai feudi dal XII al XIX secolo, </w:t>
      </w:r>
      <w:r w:rsidRPr="00C74166">
        <w:rPr>
          <w:rFonts w:ascii="Garamond" w:hAnsi="Garamond"/>
          <w:sz w:val="32"/>
          <w:szCs w:val="32"/>
          <w:lang w:eastAsia="fr-FR"/>
        </w:rPr>
        <w:t>Turin, 1893.</w:t>
      </w:r>
    </w:p>
    <w:p w:rsidR="00C74166" w:rsidRPr="00C74166" w:rsidRDefault="00C74166" w:rsidP="00C74166">
      <w:pPr>
        <w:pStyle w:val="main-author"/>
        <w:spacing w:before="0" w:beforeAutospacing="0" w:after="120" w:afterAutospacing="0"/>
        <w:ind w:left="360"/>
        <w:jc w:val="both"/>
        <w:rPr>
          <w:rFonts w:ascii="Garamond" w:hAnsi="Garamond"/>
          <w:sz w:val="32"/>
          <w:szCs w:val="32"/>
        </w:rPr>
      </w:pPr>
      <w:r w:rsidRPr="00C74166">
        <w:rPr>
          <w:rFonts w:ascii="Garamond" w:hAnsi="Garamond"/>
          <w:caps/>
          <w:sz w:val="32"/>
          <w:szCs w:val="32"/>
        </w:rPr>
        <w:t>Vallet</w:t>
      </w:r>
      <w:r w:rsidRPr="00C74166">
        <w:rPr>
          <w:rFonts w:ascii="Garamond" w:hAnsi="Garamond"/>
          <w:sz w:val="32"/>
          <w:szCs w:val="32"/>
        </w:rPr>
        <w:t xml:space="preserve">, Alessandra, </w:t>
      </w:r>
      <w:hyperlink r:id="rId55" w:history="1">
        <w:r w:rsidRPr="00C74166">
          <w:rPr>
            <w:rStyle w:val="lev"/>
            <w:rFonts w:ascii="Garamond" w:hAnsi="Garamond"/>
            <w:b w:val="0"/>
            <w:bCs/>
            <w:i/>
            <w:sz w:val="32"/>
            <w:szCs w:val="32"/>
          </w:rPr>
          <w:t xml:space="preserve">Il miniatore di Giorgio di Challant : l'arte e la vita di un artista itinerante nella regione alpina occidentale alla fine del Medioevo, </w:t>
        </w:r>
      </w:hyperlink>
      <w:r w:rsidRPr="00C74166">
        <w:rPr>
          <w:rFonts w:ascii="Garamond" w:hAnsi="Garamond"/>
          <w:sz w:val="32"/>
          <w:szCs w:val="32"/>
        </w:rPr>
        <w:t>Aosta : Le château, copyr. 1999 (Saint-Christophe : Jona).</w:t>
      </w:r>
    </w:p>
    <w:p w:rsidR="00C74166" w:rsidRPr="00C74166" w:rsidRDefault="00C74166" w:rsidP="00C74166">
      <w:pPr>
        <w:pStyle w:val="main-author"/>
        <w:spacing w:before="0" w:beforeAutospacing="0" w:after="120" w:afterAutospacing="0"/>
        <w:ind w:left="360"/>
        <w:jc w:val="both"/>
        <w:rPr>
          <w:rFonts w:ascii="Garamond" w:hAnsi="Garamond"/>
          <w:sz w:val="32"/>
          <w:szCs w:val="32"/>
        </w:rPr>
      </w:pPr>
      <w:r w:rsidRPr="00C74166">
        <w:rPr>
          <w:rFonts w:ascii="Garamond" w:hAnsi="Garamond"/>
          <w:caps/>
          <w:sz w:val="32"/>
          <w:szCs w:val="32"/>
        </w:rPr>
        <w:t>Vareschi</w:t>
      </w:r>
      <w:r w:rsidRPr="00C74166">
        <w:rPr>
          <w:rFonts w:ascii="Garamond" w:hAnsi="Garamond"/>
          <w:sz w:val="32"/>
          <w:szCs w:val="32"/>
        </w:rPr>
        <w:t xml:space="preserve">, Severino, " Profili biografici dei principali personaggi della Casa Madruzzo. ", dans </w:t>
      </w:r>
      <w:r w:rsidRPr="00C74166">
        <w:rPr>
          <w:rFonts w:ascii="Garamond" w:hAnsi="Garamond"/>
          <w:iCs/>
          <w:sz w:val="32"/>
          <w:szCs w:val="32"/>
        </w:rPr>
        <w:t>I Madruzzo e l'Europa (1539-1658) : i principi vescovi di Trentino tra Papato e Impero</w:t>
      </w:r>
      <w:r w:rsidRPr="00C74166">
        <w:rPr>
          <w:rFonts w:ascii="Garamond" w:hAnsi="Garamond"/>
          <w:sz w:val="32"/>
          <w:szCs w:val="32"/>
        </w:rPr>
        <w:t>, L. Dal Prà (dir.), Milan, 1993, p. 49-74.</w:t>
      </w:r>
    </w:p>
    <w:p w:rsidR="00C74166" w:rsidRPr="00C74166" w:rsidRDefault="00C74166" w:rsidP="00C74166">
      <w:pPr>
        <w:pStyle w:val="NormalWeb"/>
        <w:spacing w:before="0" w:beforeAutospacing="0" w:after="120" w:afterAutospacing="0"/>
        <w:ind w:left="360"/>
        <w:jc w:val="both"/>
        <w:rPr>
          <w:rFonts w:ascii="Garamond" w:hAnsi="Garamond"/>
          <w:sz w:val="32"/>
          <w:szCs w:val="32"/>
        </w:rPr>
      </w:pPr>
      <w:hyperlink r:id="rId56" w:history="1">
        <w:r w:rsidRPr="00C74166">
          <w:rPr>
            <w:rStyle w:val="lev"/>
            <w:rFonts w:ascii="Garamond" w:hAnsi="Garamond"/>
            <w:b w:val="0"/>
            <w:bCs/>
            <w:i/>
            <w:sz w:val="32"/>
            <w:szCs w:val="32"/>
          </w:rPr>
          <w:t>Verrès et son château : sei secoli di storia, 1390-1990 : atti della tavola rotonda, Verrès 15 giugno 1991</w:t>
        </w:r>
      </w:hyperlink>
      <w:r w:rsidRPr="00C74166">
        <w:rPr>
          <w:rFonts w:ascii="Garamond" w:hAnsi="Garamond"/>
          <w:sz w:val="32"/>
          <w:szCs w:val="32"/>
        </w:rPr>
        <w:t>, Issogne : Tipografia parrocchiale, 1993.</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Vescovi</w:t>
      </w:r>
      <w:r w:rsidRPr="00C74166">
        <w:rPr>
          <w:rFonts w:ascii="Garamond" w:hAnsi="Garamond"/>
          <w:sz w:val="32"/>
          <w:szCs w:val="32"/>
          <w:lang w:eastAsia="fr-FR"/>
        </w:rPr>
        <w:t xml:space="preserve">, Vigilio, </w:t>
      </w:r>
      <w:r w:rsidRPr="00C74166">
        <w:rPr>
          <w:rFonts w:ascii="Garamond" w:hAnsi="Garamond"/>
          <w:i/>
          <w:iCs/>
          <w:sz w:val="32"/>
          <w:szCs w:val="32"/>
          <w:lang w:eastAsia="fr-FR"/>
        </w:rPr>
        <w:t>Historia della casa di Challant e di Madruzzo,</w:t>
      </w:r>
      <w:r w:rsidRPr="00C74166">
        <w:rPr>
          <w:rFonts w:ascii="Garamond" w:hAnsi="Garamond"/>
          <w:sz w:val="32"/>
          <w:szCs w:val="32"/>
          <w:lang w:eastAsia="fr-FR"/>
        </w:rPr>
        <w:t xml:space="preserve"> L. Colliard éd., Archivum Augustanum, II, Aoste, 1969.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Vidal</w:t>
      </w:r>
      <w:r w:rsidRPr="00C74166">
        <w:rPr>
          <w:rFonts w:ascii="Garamond" w:hAnsi="Garamond"/>
          <w:sz w:val="32"/>
          <w:szCs w:val="32"/>
          <w:lang w:eastAsia="fr-FR"/>
        </w:rPr>
        <w:t xml:space="preserve">, Denis, " La prix de la confiance - Les renaissances du clientélisme ", dans </w:t>
      </w:r>
      <w:r w:rsidRPr="00C74166">
        <w:rPr>
          <w:rFonts w:ascii="Garamond" w:hAnsi="Garamond"/>
          <w:i/>
          <w:iCs/>
          <w:sz w:val="32"/>
          <w:szCs w:val="32"/>
          <w:lang w:eastAsia="fr-FR"/>
        </w:rPr>
        <w:t>Terrain</w:t>
      </w:r>
      <w:r w:rsidRPr="00C74166">
        <w:rPr>
          <w:rFonts w:ascii="Garamond" w:hAnsi="Garamond"/>
          <w:sz w:val="32"/>
          <w:szCs w:val="32"/>
          <w:lang w:eastAsia="fr-FR"/>
        </w:rPr>
        <w:t>, 21, 1993, p. 9-32.</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Vignet des Étoles Louis </w:t>
      </w:r>
      <w:r w:rsidRPr="00C74166">
        <w:rPr>
          <w:rFonts w:ascii="Garamond" w:hAnsi="Garamond"/>
          <w:sz w:val="32"/>
          <w:szCs w:val="32"/>
          <w:lang w:eastAsia="fr-FR"/>
        </w:rPr>
        <w:t xml:space="preserve">de </w:t>
      </w:r>
      <w:r w:rsidRPr="00C74166">
        <w:rPr>
          <w:rFonts w:ascii="Garamond" w:hAnsi="Garamond"/>
          <w:i/>
          <w:iCs/>
          <w:sz w:val="32"/>
          <w:szCs w:val="32"/>
          <w:lang w:eastAsia="fr-FR"/>
        </w:rPr>
        <w:t>Mémoire sur la Vallée d'Aoste</w:t>
      </w:r>
      <w:r w:rsidRPr="00C74166">
        <w:rPr>
          <w:rFonts w:ascii="Garamond" w:hAnsi="Garamond"/>
          <w:sz w:val="32"/>
          <w:szCs w:val="32"/>
          <w:lang w:eastAsia="fr-FR"/>
        </w:rPr>
        <w:t xml:space="preserve"> dans </w:t>
      </w:r>
      <w:r w:rsidRPr="00C74166">
        <w:rPr>
          <w:rFonts w:ascii="Garamond" w:hAnsi="Garamond"/>
          <w:i/>
          <w:iCs/>
          <w:sz w:val="32"/>
          <w:szCs w:val="32"/>
          <w:lang w:eastAsia="fr-FR"/>
        </w:rPr>
        <w:t>Sources et documents d'histoire valdôtaine</w:t>
      </w:r>
      <w:r w:rsidRPr="00C74166">
        <w:rPr>
          <w:rFonts w:ascii="Garamond" w:hAnsi="Garamond"/>
          <w:sz w:val="32"/>
          <w:szCs w:val="32"/>
          <w:lang w:eastAsia="fr-FR"/>
        </w:rPr>
        <w:t>, Bibliothèque de l'</w:t>
      </w:r>
      <w:r w:rsidRPr="00C74166">
        <w:rPr>
          <w:rFonts w:ascii="Garamond" w:hAnsi="Garamond"/>
          <w:i/>
          <w:iCs/>
          <w:sz w:val="32"/>
          <w:szCs w:val="32"/>
          <w:lang w:eastAsia="fr-FR"/>
        </w:rPr>
        <w:t>Archivum Augustanum</w:t>
      </w:r>
      <w:r w:rsidRPr="00C74166">
        <w:rPr>
          <w:rFonts w:ascii="Garamond" w:hAnsi="Garamond"/>
          <w:sz w:val="32"/>
          <w:szCs w:val="32"/>
          <w:lang w:eastAsia="fr-FR"/>
        </w:rPr>
        <w:t xml:space="preserve"> (Archives historiques régionales), Aoste, 1987, p.109-276.</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Visceglia</w:t>
      </w:r>
      <w:r w:rsidRPr="00C74166">
        <w:rPr>
          <w:rFonts w:ascii="Garamond" w:hAnsi="Garamond"/>
          <w:sz w:val="32"/>
          <w:szCs w:val="32"/>
          <w:lang w:eastAsia="fr-FR"/>
        </w:rPr>
        <w:t xml:space="preserve">, Maria A. (dir), </w:t>
      </w:r>
      <w:r w:rsidRPr="00C74166">
        <w:rPr>
          <w:rFonts w:ascii="Garamond" w:hAnsi="Garamond"/>
          <w:i/>
          <w:iCs/>
          <w:sz w:val="32"/>
          <w:szCs w:val="32"/>
          <w:lang w:eastAsia="fr-FR"/>
        </w:rPr>
        <w:t>Signori, Patrizi, Cavalieri nell Età Moderna</w:t>
      </w:r>
      <w:r w:rsidRPr="00C74166">
        <w:rPr>
          <w:rFonts w:ascii="Garamond" w:hAnsi="Garamond"/>
          <w:sz w:val="32"/>
          <w:szCs w:val="32"/>
          <w:lang w:eastAsia="fr-FR"/>
        </w:rPr>
        <w:t>, Bari, 1992.</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WILLIEN René - La vieille Aoste - Musumeci - 1977.</w:t>
      </w:r>
    </w:p>
    <w:p w:rsidR="00C74166" w:rsidRPr="00C74166" w:rsidRDefault="00C74166" w:rsidP="00C74166">
      <w:pPr>
        <w:spacing w:after="120" w:line="240" w:lineRule="auto"/>
        <w:ind w:left="360"/>
        <w:jc w:val="both"/>
        <w:rPr>
          <w:rFonts w:ascii="Garamond" w:hAnsi="Garamond"/>
          <w:sz w:val="32"/>
          <w:szCs w:val="32"/>
          <w:lang w:val="en-GB" w:eastAsia="fr-FR"/>
        </w:rPr>
      </w:pPr>
      <w:r w:rsidRPr="00C74166">
        <w:rPr>
          <w:rFonts w:ascii="Garamond" w:hAnsi="Garamond"/>
          <w:caps/>
          <w:sz w:val="32"/>
          <w:szCs w:val="32"/>
          <w:lang w:val="en-GB" w:eastAsia="fr-FR"/>
        </w:rPr>
        <w:t>Woolf</w:t>
      </w:r>
      <w:r w:rsidRPr="00C74166">
        <w:rPr>
          <w:rFonts w:ascii="Garamond" w:hAnsi="Garamond"/>
          <w:sz w:val="32"/>
          <w:szCs w:val="32"/>
          <w:lang w:val="en-GB" w:eastAsia="fr-FR"/>
        </w:rPr>
        <w:t xml:space="preserve">, Stuart Joseph (dir.), </w:t>
      </w:r>
      <w:r w:rsidRPr="00C74166">
        <w:rPr>
          <w:rFonts w:ascii="Garamond" w:hAnsi="Garamond"/>
          <w:i/>
          <w:iCs/>
          <w:sz w:val="32"/>
          <w:szCs w:val="32"/>
          <w:lang w:val="en-GB" w:eastAsia="fr-FR"/>
        </w:rPr>
        <w:t>Domestic strategies work and family in France and Italy 1600-1800</w:t>
      </w:r>
      <w:r w:rsidRPr="00C74166">
        <w:rPr>
          <w:rFonts w:ascii="Garamond" w:hAnsi="Garamond"/>
          <w:sz w:val="32"/>
          <w:szCs w:val="32"/>
          <w:lang w:val="en-GB" w:eastAsia="fr-FR"/>
        </w:rPr>
        <w:t>, Cambridge, 1991.</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Woolf</w:t>
      </w:r>
      <w:r w:rsidRPr="00C74166">
        <w:rPr>
          <w:rFonts w:ascii="Garamond" w:hAnsi="Garamond"/>
          <w:sz w:val="32"/>
          <w:szCs w:val="32"/>
          <w:lang w:eastAsia="fr-FR"/>
        </w:rPr>
        <w:t xml:space="preserve">, Stuart Joseph (dir.), </w:t>
      </w:r>
      <w:r w:rsidRPr="00C74166">
        <w:rPr>
          <w:rFonts w:ascii="Garamond" w:hAnsi="Garamond"/>
          <w:i/>
          <w:iCs/>
          <w:sz w:val="32"/>
          <w:szCs w:val="32"/>
          <w:lang w:eastAsia="fr-FR"/>
        </w:rPr>
        <w:t>La valle d'Aosta</w:t>
      </w:r>
      <w:r w:rsidRPr="00C74166">
        <w:rPr>
          <w:rFonts w:ascii="Garamond" w:hAnsi="Garamond"/>
          <w:sz w:val="32"/>
          <w:szCs w:val="32"/>
          <w:lang w:eastAsia="fr-FR"/>
        </w:rPr>
        <w:t>, Turin, 1995.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Zanolli</w:t>
      </w:r>
      <w:r w:rsidRPr="00C74166">
        <w:rPr>
          <w:rFonts w:ascii="Garamond" w:hAnsi="Garamond"/>
          <w:sz w:val="32"/>
          <w:szCs w:val="32"/>
          <w:lang w:eastAsia="fr-FR"/>
        </w:rPr>
        <w:t xml:space="preserve">, Orphée, " Généalogie des seigneurs de Challant " dans </w:t>
      </w:r>
      <w:r w:rsidRPr="00C74166">
        <w:rPr>
          <w:rFonts w:ascii="Garamond" w:hAnsi="Garamond"/>
          <w:i/>
          <w:iCs/>
          <w:sz w:val="32"/>
          <w:szCs w:val="32"/>
          <w:lang w:eastAsia="fr-FR"/>
        </w:rPr>
        <w:t>Archivum Augustanum</w:t>
      </w:r>
      <w:r w:rsidRPr="00C74166">
        <w:rPr>
          <w:rFonts w:ascii="Garamond" w:hAnsi="Garamond"/>
          <w:sz w:val="32"/>
          <w:szCs w:val="32"/>
          <w:lang w:eastAsia="fr-FR"/>
        </w:rPr>
        <w:t>, IV, 1970.</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Zanolli</w:t>
      </w:r>
      <w:r w:rsidRPr="00C74166">
        <w:rPr>
          <w:rFonts w:ascii="Garamond" w:hAnsi="Garamond"/>
          <w:sz w:val="32"/>
          <w:szCs w:val="32"/>
          <w:lang w:eastAsia="fr-FR"/>
        </w:rPr>
        <w:t xml:space="preserve">, Orphée, " La communauté de Perloz et Lillianes. Un siècle de vie administrative (1614-1713) ", dans </w:t>
      </w:r>
      <w:r w:rsidRPr="00C74166">
        <w:rPr>
          <w:rFonts w:ascii="Garamond" w:hAnsi="Garamond"/>
          <w:i/>
          <w:iCs/>
          <w:sz w:val="32"/>
          <w:szCs w:val="32"/>
          <w:lang w:eastAsia="fr-FR"/>
        </w:rPr>
        <w:t>Archivum Augustanum</w:t>
      </w:r>
      <w:r w:rsidRPr="00C74166">
        <w:rPr>
          <w:rFonts w:ascii="Garamond" w:hAnsi="Garamond"/>
          <w:sz w:val="32"/>
          <w:szCs w:val="32"/>
          <w:lang w:eastAsia="fr-FR"/>
        </w:rPr>
        <w:t>, VI, 1973, p. 77-199.</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lastRenderedPageBreak/>
        <w:t>Zanolli</w:t>
      </w:r>
      <w:r w:rsidRPr="00C74166">
        <w:rPr>
          <w:rFonts w:ascii="Garamond" w:hAnsi="Garamond"/>
          <w:sz w:val="32"/>
          <w:szCs w:val="32"/>
          <w:lang w:eastAsia="fr-FR"/>
        </w:rPr>
        <w:t>, Orphée, " L'apprentissage de certains métiers et professions au mandement de Vallaise (XVII</w:t>
      </w:r>
      <w:r w:rsidRPr="00C74166">
        <w:rPr>
          <w:rFonts w:ascii="Garamond" w:hAnsi="Garamond"/>
          <w:sz w:val="32"/>
          <w:szCs w:val="32"/>
          <w:vertAlign w:val="superscript"/>
          <w:lang w:eastAsia="fr-FR"/>
        </w:rPr>
        <w:t>e</w:t>
      </w:r>
      <w:r w:rsidRPr="00C74166">
        <w:rPr>
          <w:rFonts w:ascii="Garamond" w:hAnsi="Garamond"/>
          <w:sz w:val="32"/>
          <w:szCs w:val="32"/>
          <w:lang w:eastAsia="fr-FR"/>
        </w:rPr>
        <w:t>-XIX</w:t>
      </w:r>
      <w:r w:rsidRPr="00C74166">
        <w:rPr>
          <w:rFonts w:ascii="Garamond" w:hAnsi="Garamond"/>
          <w:sz w:val="32"/>
          <w:szCs w:val="32"/>
          <w:vertAlign w:val="superscript"/>
          <w:lang w:eastAsia="fr-FR"/>
        </w:rPr>
        <w:t>e</w:t>
      </w:r>
      <w:r w:rsidRPr="00C74166">
        <w:rPr>
          <w:rFonts w:ascii="Garamond" w:hAnsi="Garamond"/>
          <w:sz w:val="32"/>
          <w:szCs w:val="32"/>
          <w:lang w:eastAsia="fr-FR"/>
        </w:rPr>
        <w:t xml:space="preserve"> siècles) ", dans </w:t>
      </w:r>
      <w:r w:rsidRPr="00C74166">
        <w:rPr>
          <w:rFonts w:ascii="Garamond" w:hAnsi="Garamond"/>
          <w:i/>
          <w:iCs/>
          <w:sz w:val="32"/>
          <w:szCs w:val="32"/>
          <w:lang w:eastAsia="fr-FR"/>
        </w:rPr>
        <w:t>Histoire et culture en vallée d'Aoste - Mélanges offerts à Lin Colliard</w:t>
      </w:r>
      <w:r w:rsidRPr="00C74166">
        <w:rPr>
          <w:rFonts w:ascii="Garamond" w:hAnsi="Garamond"/>
          <w:sz w:val="32"/>
          <w:szCs w:val="32"/>
          <w:lang w:eastAsia="fr-FR"/>
        </w:rPr>
        <w:t>, Aoste, 1993, p. 361-400.</w:t>
      </w:r>
    </w:p>
    <w:p w:rsidR="00C74166" w:rsidRPr="00C74166" w:rsidRDefault="00C74166" w:rsidP="00C74166">
      <w:pPr>
        <w:spacing w:after="120" w:line="240" w:lineRule="auto"/>
        <w:ind w:left="360"/>
        <w:jc w:val="both"/>
        <w:rPr>
          <w:rFonts w:ascii="Garamond" w:hAnsi="Garamond"/>
          <w:sz w:val="32"/>
          <w:szCs w:val="32"/>
        </w:rPr>
      </w:pPr>
      <w:r w:rsidRPr="00C74166">
        <w:rPr>
          <w:rFonts w:ascii="Garamond" w:hAnsi="Garamond"/>
          <w:sz w:val="32"/>
          <w:szCs w:val="32"/>
        </w:rPr>
        <w:t>ZANOTTO A. - Histoire de la Vallée d'Aoste - Éditions de la Tourneuve - 1968.</w:t>
      </w:r>
    </w:p>
    <w:p w:rsidR="00C74166" w:rsidRPr="00C74166" w:rsidRDefault="00C74166" w:rsidP="00C74166">
      <w:pPr>
        <w:spacing w:after="120" w:line="240" w:lineRule="auto"/>
        <w:ind w:left="360"/>
        <w:jc w:val="both"/>
        <w:rPr>
          <w:rFonts w:ascii="Garamond" w:hAnsi="Garamond"/>
          <w:sz w:val="32"/>
          <w:szCs w:val="32"/>
          <w:lang w:val="en-GB"/>
        </w:rPr>
      </w:pPr>
      <w:r w:rsidRPr="00C74166">
        <w:rPr>
          <w:rFonts w:ascii="Garamond" w:hAnsi="Garamond"/>
          <w:sz w:val="32"/>
          <w:szCs w:val="32"/>
          <w:lang w:val="en-GB"/>
        </w:rPr>
        <w:t>ZANOTTO A. - Valle d'Aosta antica e archeologica - Musumeci - 1986.</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 xml:space="preserve">Zanotto </w:t>
      </w:r>
      <w:hyperlink r:id="rId57" w:tooltip="André Zanotto" w:history="1">
        <w:r w:rsidRPr="00C74166">
          <w:rPr>
            <w:rFonts w:ascii="Garamond" w:hAnsi="Garamond"/>
            <w:sz w:val="32"/>
            <w:szCs w:val="32"/>
            <w:lang w:eastAsia="fr-FR"/>
          </w:rPr>
          <w:t>André</w:t>
        </w:r>
      </w:hyperlink>
      <w:r w:rsidRPr="00C74166">
        <w:rPr>
          <w:rFonts w:ascii="Garamond" w:hAnsi="Garamond"/>
          <w:sz w:val="32"/>
          <w:szCs w:val="32"/>
          <w:lang w:eastAsia="fr-FR"/>
        </w:rPr>
        <w:t xml:space="preserve"> </w:t>
      </w:r>
      <w:r w:rsidRPr="00C74166">
        <w:rPr>
          <w:rFonts w:ascii="Garamond" w:hAnsi="Garamond"/>
          <w:i/>
          <w:iCs/>
          <w:sz w:val="32"/>
          <w:szCs w:val="32"/>
          <w:lang w:eastAsia="fr-FR"/>
        </w:rPr>
        <w:t>Histoire de la Vallée d'Aoste</w:t>
      </w:r>
      <w:r w:rsidRPr="00C74166">
        <w:rPr>
          <w:rFonts w:ascii="Garamond" w:hAnsi="Garamond"/>
          <w:sz w:val="32"/>
          <w:szCs w:val="32"/>
          <w:lang w:eastAsia="fr-FR"/>
        </w:rPr>
        <w:t xml:space="preserve"> Musumeci éditeur, Quart (Aoste), 1980.</w:t>
      </w:r>
    </w:p>
    <w:p w:rsidR="00C74166" w:rsidRPr="00C74166" w:rsidRDefault="00C74166" w:rsidP="00C74166">
      <w:pPr>
        <w:spacing w:after="120" w:line="240" w:lineRule="auto"/>
        <w:ind w:left="360"/>
        <w:jc w:val="both"/>
        <w:rPr>
          <w:rFonts w:ascii="Garamond" w:hAnsi="Garamond" w:cs="Arial"/>
          <w:sz w:val="32"/>
          <w:szCs w:val="32"/>
        </w:rPr>
      </w:pPr>
      <w:hyperlink r:id="rId58" w:tooltip="André Zanotto" w:history="1">
        <w:r w:rsidRPr="00C74166">
          <w:rPr>
            <w:rFonts w:ascii="Garamond" w:hAnsi="Garamond" w:cs="Arial"/>
            <w:caps/>
            <w:sz w:val="32"/>
            <w:szCs w:val="32"/>
          </w:rPr>
          <w:t>Zanotto</w:t>
        </w:r>
      </w:hyperlink>
      <w:r w:rsidRPr="00C74166">
        <w:rPr>
          <w:rFonts w:ascii="Garamond" w:hAnsi="Garamond" w:cs="Arial"/>
          <w:caps/>
          <w:sz w:val="32"/>
          <w:szCs w:val="32"/>
        </w:rPr>
        <w:t xml:space="preserve"> </w:t>
      </w:r>
      <w:r w:rsidRPr="00C74166">
        <w:rPr>
          <w:rFonts w:ascii="Garamond" w:hAnsi="Garamond" w:cs="Arial"/>
          <w:sz w:val="32"/>
          <w:szCs w:val="32"/>
        </w:rPr>
        <w:t xml:space="preserve">André, </w:t>
      </w:r>
      <w:r w:rsidRPr="00C74166">
        <w:rPr>
          <w:rFonts w:ascii="Garamond" w:hAnsi="Garamond" w:cs="Arial"/>
          <w:i/>
          <w:iCs/>
          <w:sz w:val="32"/>
          <w:szCs w:val="32"/>
        </w:rPr>
        <w:t>Castelli valdostani</w:t>
      </w:r>
      <w:r w:rsidRPr="00C74166">
        <w:rPr>
          <w:rFonts w:ascii="Garamond" w:hAnsi="Garamond" w:cs="Arial"/>
          <w:sz w:val="32"/>
          <w:szCs w:val="32"/>
        </w:rPr>
        <w:t xml:space="preserve">, Quart, Musumeci, 2002 [1980], </w:t>
      </w:r>
      <w:hyperlink r:id="rId59" w:tooltip="ISBN" w:history="1">
        <w:r w:rsidRPr="00C74166">
          <w:rPr>
            <w:rFonts w:ascii="Garamond" w:hAnsi="Garamond" w:cs="Arial"/>
            <w:sz w:val="32"/>
            <w:szCs w:val="32"/>
          </w:rPr>
          <w:t>ISBN</w:t>
        </w:r>
      </w:hyperlink>
      <w:r w:rsidRPr="00C74166">
        <w:rPr>
          <w:rFonts w:ascii="Garamond" w:hAnsi="Garamond" w:cs="Arial"/>
          <w:sz w:val="32"/>
          <w:szCs w:val="32"/>
        </w:rPr>
        <w:t> </w:t>
      </w:r>
      <w:hyperlink r:id="rId60" w:tooltip="Speciale:RicercaISBN/88-7032-049-9" w:history="1">
        <w:r w:rsidRPr="00C74166">
          <w:rPr>
            <w:rFonts w:ascii="Garamond" w:hAnsi="Garamond" w:cs="Arial"/>
            <w:sz w:val="32"/>
            <w:szCs w:val="32"/>
          </w:rPr>
          <w:t>88-7032-049-9</w:t>
        </w:r>
      </w:hyperlink>
      <w:r w:rsidRPr="00C74166">
        <w:rPr>
          <w:rFonts w:ascii="Garamond" w:hAnsi="Garamond" w:cs="Arial"/>
          <w:sz w:val="32"/>
          <w:szCs w:val="32"/>
        </w:rPr>
        <w:t>.</w:t>
      </w:r>
    </w:p>
    <w:p w:rsidR="00C74166" w:rsidRPr="00C74166" w:rsidRDefault="00C74166" w:rsidP="00C74166">
      <w:pPr>
        <w:spacing w:after="120" w:line="240" w:lineRule="auto"/>
        <w:ind w:left="360"/>
        <w:jc w:val="both"/>
        <w:rPr>
          <w:rFonts w:ascii="Garamond" w:hAnsi="Garamond" w:cs="Arial"/>
          <w:sz w:val="32"/>
          <w:szCs w:val="32"/>
        </w:rPr>
      </w:pPr>
      <w:hyperlink r:id="rId61" w:tooltip="André Zanotto" w:history="1">
        <w:r w:rsidRPr="00C74166">
          <w:rPr>
            <w:rFonts w:ascii="Garamond" w:hAnsi="Garamond" w:cs="Arial"/>
            <w:caps/>
            <w:sz w:val="32"/>
            <w:szCs w:val="32"/>
          </w:rPr>
          <w:t>Zanotto</w:t>
        </w:r>
      </w:hyperlink>
      <w:r w:rsidRPr="00C74166">
        <w:rPr>
          <w:rFonts w:ascii="Garamond" w:hAnsi="Garamond" w:cs="Arial"/>
          <w:caps/>
          <w:sz w:val="32"/>
          <w:szCs w:val="32"/>
        </w:rPr>
        <w:t xml:space="preserve"> </w:t>
      </w:r>
      <w:r w:rsidRPr="00C74166">
        <w:rPr>
          <w:rFonts w:ascii="Garamond" w:hAnsi="Garamond" w:cs="Arial"/>
          <w:sz w:val="32"/>
          <w:szCs w:val="32"/>
        </w:rPr>
        <w:t xml:space="preserve">André, </w:t>
      </w:r>
      <w:r w:rsidRPr="00C74166">
        <w:rPr>
          <w:rFonts w:ascii="Garamond" w:hAnsi="Garamond" w:cs="Arial"/>
          <w:i/>
          <w:iCs/>
          <w:sz w:val="32"/>
          <w:szCs w:val="32"/>
        </w:rPr>
        <w:t>Valle d'Aosta: i castelli &amp; il Castello di Fenis</w:t>
      </w:r>
      <w:r w:rsidRPr="00C74166">
        <w:rPr>
          <w:rFonts w:ascii="Garamond" w:hAnsi="Garamond" w:cs="Arial"/>
          <w:sz w:val="32"/>
          <w:szCs w:val="32"/>
        </w:rPr>
        <w:t xml:space="preserve">, Quart, Musumeci, 1993, </w:t>
      </w:r>
      <w:hyperlink r:id="rId62" w:tooltip="ISBN" w:history="1">
        <w:r w:rsidRPr="00C74166">
          <w:rPr>
            <w:rFonts w:ascii="Garamond" w:hAnsi="Garamond" w:cs="Arial"/>
            <w:sz w:val="32"/>
            <w:szCs w:val="32"/>
          </w:rPr>
          <w:t>ISBN</w:t>
        </w:r>
      </w:hyperlink>
      <w:r w:rsidRPr="00C74166">
        <w:rPr>
          <w:rFonts w:ascii="Garamond" w:hAnsi="Garamond" w:cs="Arial"/>
          <w:sz w:val="32"/>
          <w:szCs w:val="32"/>
        </w:rPr>
        <w:t> </w:t>
      </w:r>
      <w:hyperlink r:id="rId63" w:tooltip="Speciale:RicercaISBN/88-7032-446-X" w:history="1">
        <w:r w:rsidRPr="00C74166">
          <w:rPr>
            <w:rFonts w:ascii="Garamond" w:hAnsi="Garamond" w:cs="Arial"/>
            <w:sz w:val="32"/>
            <w:szCs w:val="32"/>
          </w:rPr>
          <w:t>88-7032-446-X</w:t>
        </w:r>
      </w:hyperlink>
      <w:r w:rsidRPr="00C74166">
        <w:rPr>
          <w:rFonts w:ascii="Garamond" w:hAnsi="Garamond" w:cs="Arial"/>
          <w:sz w:val="32"/>
          <w:szCs w:val="32"/>
        </w:rPr>
        <w:t>.</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caps/>
          <w:sz w:val="32"/>
          <w:szCs w:val="32"/>
          <w:lang w:eastAsia="fr-FR"/>
        </w:rPr>
        <w:t>Zanotto</w:t>
      </w:r>
      <w:r w:rsidRPr="00C74166">
        <w:rPr>
          <w:rFonts w:ascii="Garamond" w:hAnsi="Garamond"/>
          <w:sz w:val="32"/>
          <w:szCs w:val="32"/>
          <w:lang w:eastAsia="fr-FR"/>
        </w:rPr>
        <w:t xml:space="preserve">, André, " Lettres du marquis de Lullin, gouverneur du duché d'Aoste, au Conseil des Commis ", dans </w:t>
      </w:r>
      <w:r w:rsidRPr="00C74166">
        <w:rPr>
          <w:rFonts w:ascii="Garamond" w:hAnsi="Garamond"/>
          <w:i/>
          <w:iCs/>
          <w:sz w:val="32"/>
          <w:szCs w:val="32"/>
          <w:lang w:eastAsia="fr-FR"/>
        </w:rPr>
        <w:t>Bulletin de la Société Académique du duché d'Aoste</w:t>
      </w:r>
      <w:r w:rsidRPr="00C74166">
        <w:rPr>
          <w:rFonts w:ascii="Garamond" w:hAnsi="Garamond"/>
          <w:sz w:val="32"/>
          <w:szCs w:val="32"/>
          <w:lang w:eastAsia="fr-FR"/>
        </w:rPr>
        <w:t>, XXXIX, 1962, p.207-305.</w:t>
      </w:r>
    </w:p>
    <w:p w:rsidR="00C74166" w:rsidRPr="00C74166" w:rsidRDefault="00C74166" w:rsidP="00C74166">
      <w:pPr>
        <w:spacing w:after="120" w:line="240" w:lineRule="auto"/>
        <w:ind w:left="360"/>
        <w:jc w:val="both"/>
        <w:rPr>
          <w:rFonts w:ascii="Garamond" w:hAnsi="Garamond"/>
          <w:sz w:val="32"/>
          <w:szCs w:val="32"/>
          <w:lang w:eastAsia="fr-FR"/>
        </w:rPr>
      </w:pPr>
      <w:r w:rsidRPr="00C74166">
        <w:rPr>
          <w:rFonts w:ascii="Garamond" w:hAnsi="Garamond"/>
          <w:sz w:val="32"/>
          <w:szCs w:val="32"/>
        </w:rPr>
        <w:t>ZIMEI DI MAURIANA Artemisia - Nobiliario e Blasonario della Valle d'Aosta - Estratto dal "Giornale di Araldica e Genealogia" - Anno III, n. 1-6, Gennaio-Giugno 1954 - Roma - Studio Tipografico - 1954</w:t>
      </w:r>
      <w:r w:rsidRPr="00C74166">
        <w:rPr>
          <w:rFonts w:ascii="Garamond" w:hAnsi="Garamond"/>
          <w:sz w:val="32"/>
          <w:szCs w:val="32"/>
          <w:lang w:eastAsia="fr-FR"/>
        </w:rPr>
        <w:t>.</w:t>
      </w:r>
    </w:p>
    <w:sectPr w:rsidR="00C74166" w:rsidRPr="00C74166" w:rsidSect="00C74166">
      <w:footerReference w:type="even" r:id="rId64"/>
      <w:footerReference w:type="default" r:id="rId6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54" w:rsidRDefault="000A4F54">
      <w:r>
        <w:separator/>
      </w:r>
    </w:p>
  </w:endnote>
  <w:endnote w:type="continuationSeparator" w:id="0">
    <w:p w:rsidR="000A4F54" w:rsidRDefault="000A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1F" w:rsidRDefault="001D451F" w:rsidP="00AE7E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r>
      <w:rPr>
        <w:rStyle w:val="Numrodepage"/>
      </w:rPr>
      <w:t>.</w:t>
    </w:r>
  </w:p>
  <w:p w:rsidR="001D451F" w:rsidRDefault="001D451F">
    <w:pPr>
      <w:pStyle w:val="Pieddepage"/>
    </w:pPr>
    <w:r>
      <w:t>.</w:t>
    </w:r>
  </w:p>
  <w:p w:rsidR="001D451F" w:rsidRDefault="001D45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1F" w:rsidRDefault="001D451F" w:rsidP="00AE7E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32</w:t>
    </w:r>
    <w:r>
      <w:rPr>
        <w:rStyle w:val="Numrodepage"/>
      </w:rPr>
      <w:fldChar w:fldCharType="end"/>
    </w:r>
    <w:r>
      <w:rPr>
        <w:rStyle w:val="Numrodepage"/>
      </w:rPr>
      <w:t>.</w:t>
    </w:r>
  </w:p>
  <w:p w:rsidR="001D451F" w:rsidRDefault="001D451F" w:rsidP="00F65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54" w:rsidRDefault="000A4F54">
      <w:r>
        <w:separator/>
      </w:r>
    </w:p>
  </w:footnote>
  <w:footnote w:type="continuationSeparator" w:id="0">
    <w:p w:rsidR="000A4F54" w:rsidRDefault="000A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518" w:hanging="479"/>
      </w:pPr>
      <w:rPr>
        <w:rFonts w:cs="Times New Roman"/>
        <w:b w:val="0"/>
        <w:bCs w:val="0"/>
        <w:w w:val="97"/>
      </w:rPr>
    </w:lvl>
    <w:lvl w:ilvl="1">
      <w:numFmt w:val="bullet"/>
      <w:lvlText w:val="•"/>
      <w:lvlJc w:val="left"/>
      <w:pPr>
        <w:ind w:left="1476" w:hanging="479"/>
      </w:pPr>
    </w:lvl>
    <w:lvl w:ilvl="2">
      <w:numFmt w:val="bullet"/>
      <w:lvlText w:val="•"/>
      <w:lvlJc w:val="left"/>
      <w:pPr>
        <w:ind w:left="2432" w:hanging="479"/>
      </w:pPr>
    </w:lvl>
    <w:lvl w:ilvl="3">
      <w:numFmt w:val="bullet"/>
      <w:lvlText w:val="•"/>
      <w:lvlJc w:val="left"/>
      <w:pPr>
        <w:ind w:left="3388" w:hanging="479"/>
      </w:pPr>
    </w:lvl>
    <w:lvl w:ilvl="4">
      <w:numFmt w:val="bullet"/>
      <w:lvlText w:val="•"/>
      <w:lvlJc w:val="left"/>
      <w:pPr>
        <w:ind w:left="4344" w:hanging="479"/>
      </w:pPr>
    </w:lvl>
    <w:lvl w:ilvl="5">
      <w:numFmt w:val="bullet"/>
      <w:lvlText w:val="•"/>
      <w:lvlJc w:val="left"/>
      <w:pPr>
        <w:ind w:left="5300" w:hanging="479"/>
      </w:pPr>
    </w:lvl>
    <w:lvl w:ilvl="6">
      <w:numFmt w:val="bullet"/>
      <w:lvlText w:val="•"/>
      <w:lvlJc w:val="left"/>
      <w:pPr>
        <w:ind w:left="6256" w:hanging="479"/>
      </w:pPr>
    </w:lvl>
    <w:lvl w:ilvl="7">
      <w:numFmt w:val="bullet"/>
      <w:lvlText w:val="•"/>
      <w:lvlJc w:val="left"/>
      <w:pPr>
        <w:ind w:left="7212" w:hanging="479"/>
      </w:pPr>
    </w:lvl>
    <w:lvl w:ilvl="8">
      <w:numFmt w:val="bullet"/>
      <w:lvlText w:val="•"/>
      <w:lvlJc w:val="left"/>
      <w:pPr>
        <w:ind w:left="8168" w:hanging="479"/>
      </w:pPr>
    </w:lvl>
  </w:abstractNum>
  <w:abstractNum w:abstractNumId="1" w15:restartNumberingAfterBreak="0">
    <w:nsid w:val="00000403"/>
    <w:multiLevelType w:val="multilevel"/>
    <w:tmpl w:val="00000886"/>
    <w:lvl w:ilvl="0">
      <w:start w:val="11"/>
      <w:numFmt w:val="decimal"/>
      <w:lvlText w:val="%1."/>
      <w:lvlJc w:val="left"/>
      <w:pPr>
        <w:ind w:left="533" w:hanging="539"/>
      </w:pPr>
      <w:rPr>
        <w:rFonts w:cs="Times New Roman"/>
        <w:b w:val="0"/>
        <w:bCs w:val="0"/>
        <w:spacing w:val="-16"/>
        <w:w w:val="98"/>
      </w:rPr>
    </w:lvl>
    <w:lvl w:ilvl="1">
      <w:numFmt w:val="bullet"/>
      <w:lvlText w:val="•"/>
      <w:lvlJc w:val="left"/>
      <w:pPr>
        <w:ind w:left="1324" w:hanging="539"/>
      </w:pPr>
    </w:lvl>
    <w:lvl w:ilvl="2">
      <w:numFmt w:val="bullet"/>
      <w:lvlText w:val="•"/>
      <w:lvlJc w:val="left"/>
      <w:pPr>
        <w:ind w:left="2108" w:hanging="539"/>
      </w:pPr>
    </w:lvl>
    <w:lvl w:ilvl="3">
      <w:numFmt w:val="bullet"/>
      <w:lvlText w:val="•"/>
      <w:lvlJc w:val="left"/>
      <w:pPr>
        <w:ind w:left="2892" w:hanging="539"/>
      </w:pPr>
    </w:lvl>
    <w:lvl w:ilvl="4">
      <w:numFmt w:val="bullet"/>
      <w:lvlText w:val="•"/>
      <w:lvlJc w:val="left"/>
      <w:pPr>
        <w:ind w:left="3676" w:hanging="539"/>
      </w:pPr>
    </w:lvl>
    <w:lvl w:ilvl="5">
      <w:numFmt w:val="bullet"/>
      <w:lvlText w:val="•"/>
      <w:lvlJc w:val="left"/>
      <w:pPr>
        <w:ind w:left="4460" w:hanging="539"/>
      </w:pPr>
    </w:lvl>
    <w:lvl w:ilvl="6">
      <w:numFmt w:val="bullet"/>
      <w:lvlText w:val="•"/>
      <w:lvlJc w:val="left"/>
      <w:pPr>
        <w:ind w:left="5244" w:hanging="539"/>
      </w:pPr>
    </w:lvl>
    <w:lvl w:ilvl="7">
      <w:numFmt w:val="bullet"/>
      <w:lvlText w:val="•"/>
      <w:lvlJc w:val="left"/>
      <w:pPr>
        <w:ind w:left="6028" w:hanging="539"/>
      </w:pPr>
    </w:lvl>
    <w:lvl w:ilvl="8">
      <w:numFmt w:val="bullet"/>
      <w:lvlText w:val="•"/>
      <w:lvlJc w:val="left"/>
      <w:pPr>
        <w:ind w:left="6812" w:hanging="539"/>
      </w:pPr>
    </w:lvl>
  </w:abstractNum>
  <w:abstractNum w:abstractNumId="2" w15:restartNumberingAfterBreak="0">
    <w:nsid w:val="00000404"/>
    <w:multiLevelType w:val="multilevel"/>
    <w:tmpl w:val="00000887"/>
    <w:lvl w:ilvl="0">
      <w:start w:val="19"/>
      <w:numFmt w:val="decimal"/>
      <w:lvlText w:val="%1."/>
      <w:lvlJc w:val="left"/>
      <w:pPr>
        <w:ind w:left="513" w:hanging="386"/>
      </w:pPr>
      <w:rPr>
        <w:rFonts w:cs="Times New Roman"/>
        <w:b w:val="0"/>
        <w:bCs w:val="0"/>
        <w:spacing w:val="-16"/>
        <w:w w:val="102"/>
      </w:rPr>
    </w:lvl>
    <w:lvl w:ilvl="1">
      <w:numFmt w:val="bullet"/>
      <w:lvlText w:val="•"/>
      <w:lvlJc w:val="left"/>
      <w:pPr>
        <w:ind w:left="1312" w:hanging="386"/>
      </w:pPr>
    </w:lvl>
    <w:lvl w:ilvl="2">
      <w:numFmt w:val="bullet"/>
      <w:lvlText w:val="•"/>
      <w:lvlJc w:val="left"/>
      <w:pPr>
        <w:ind w:left="2104" w:hanging="386"/>
      </w:pPr>
    </w:lvl>
    <w:lvl w:ilvl="3">
      <w:numFmt w:val="bullet"/>
      <w:lvlText w:val="•"/>
      <w:lvlJc w:val="left"/>
      <w:pPr>
        <w:ind w:left="2896" w:hanging="386"/>
      </w:pPr>
    </w:lvl>
    <w:lvl w:ilvl="4">
      <w:numFmt w:val="bullet"/>
      <w:lvlText w:val="•"/>
      <w:lvlJc w:val="left"/>
      <w:pPr>
        <w:ind w:left="3688" w:hanging="386"/>
      </w:pPr>
    </w:lvl>
    <w:lvl w:ilvl="5">
      <w:numFmt w:val="bullet"/>
      <w:lvlText w:val="•"/>
      <w:lvlJc w:val="left"/>
      <w:pPr>
        <w:ind w:left="4480" w:hanging="386"/>
      </w:pPr>
    </w:lvl>
    <w:lvl w:ilvl="6">
      <w:numFmt w:val="bullet"/>
      <w:lvlText w:val="•"/>
      <w:lvlJc w:val="left"/>
      <w:pPr>
        <w:ind w:left="5272" w:hanging="386"/>
      </w:pPr>
    </w:lvl>
    <w:lvl w:ilvl="7">
      <w:numFmt w:val="bullet"/>
      <w:lvlText w:val="•"/>
      <w:lvlJc w:val="left"/>
      <w:pPr>
        <w:ind w:left="6064" w:hanging="386"/>
      </w:pPr>
    </w:lvl>
    <w:lvl w:ilvl="8">
      <w:numFmt w:val="bullet"/>
      <w:lvlText w:val="•"/>
      <w:lvlJc w:val="left"/>
      <w:pPr>
        <w:ind w:left="6856" w:hanging="386"/>
      </w:pPr>
    </w:lvl>
  </w:abstractNum>
  <w:abstractNum w:abstractNumId="3" w15:restartNumberingAfterBreak="0">
    <w:nsid w:val="00000405"/>
    <w:multiLevelType w:val="multilevel"/>
    <w:tmpl w:val="00000888"/>
    <w:lvl w:ilvl="0">
      <w:start w:val="26"/>
      <w:numFmt w:val="decimal"/>
      <w:lvlText w:val="%1."/>
      <w:lvlJc w:val="left"/>
      <w:pPr>
        <w:ind w:left="519" w:hanging="405"/>
      </w:pPr>
      <w:rPr>
        <w:rFonts w:cs="Times New Roman"/>
        <w:b w:val="0"/>
        <w:bCs w:val="0"/>
        <w:w w:val="97"/>
      </w:rPr>
    </w:lvl>
    <w:lvl w:ilvl="1">
      <w:numFmt w:val="bullet"/>
      <w:lvlText w:val="•"/>
      <w:lvlJc w:val="left"/>
      <w:pPr>
        <w:ind w:left="1308" w:hanging="405"/>
      </w:pPr>
    </w:lvl>
    <w:lvl w:ilvl="2">
      <w:numFmt w:val="bullet"/>
      <w:lvlText w:val="•"/>
      <w:lvlJc w:val="left"/>
      <w:pPr>
        <w:ind w:left="2096" w:hanging="405"/>
      </w:pPr>
    </w:lvl>
    <w:lvl w:ilvl="3">
      <w:numFmt w:val="bullet"/>
      <w:lvlText w:val="•"/>
      <w:lvlJc w:val="left"/>
      <w:pPr>
        <w:ind w:left="2884" w:hanging="405"/>
      </w:pPr>
    </w:lvl>
    <w:lvl w:ilvl="4">
      <w:numFmt w:val="bullet"/>
      <w:lvlText w:val="•"/>
      <w:lvlJc w:val="left"/>
      <w:pPr>
        <w:ind w:left="3672" w:hanging="405"/>
      </w:pPr>
    </w:lvl>
    <w:lvl w:ilvl="5">
      <w:numFmt w:val="bullet"/>
      <w:lvlText w:val="•"/>
      <w:lvlJc w:val="left"/>
      <w:pPr>
        <w:ind w:left="4460" w:hanging="405"/>
      </w:pPr>
    </w:lvl>
    <w:lvl w:ilvl="6">
      <w:numFmt w:val="bullet"/>
      <w:lvlText w:val="•"/>
      <w:lvlJc w:val="left"/>
      <w:pPr>
        <w:ind w:left="5248" w:hanging="405"/>
      </w:pPr>
    </w:lvl>
    <w:lvl w:ilvl="7">
      <w:numFmt w:val="bullet"/>
      <w:lvlText w:val="•"/>
      <w:lvlJc w:val="left"/>
      <w:pPr>
        <w:ind w:left="6036" w:hanging="405"/>
      </w:pPr>
    </w:lvl>
    <w:lvl w:ilvl="8">
      <w:numFmt w:val="bullet"/>
      <w:lvlText w:val="•"/>
      <w:lvlJc w:val="left"/>
      <w:pPr>
        <w:ind w:left="6824" w:hanging="405"/>
      </w:pPr>
    </w:lvl>
  </w:abstractNum>
  <w:abstractNum w:abstractNumId="4" w15:restartNumberingAfterBreak="0">
    <w:nsid w:val="00000406"/>
    <w:multiLevelType w:val="multilevel"/>
    <w:tmpl w:val="00000889"/>
    <w:lvl w:ilvl="0">
      <w:start w:val="36"/>
      <w:numFmt w:val="decimal"/>
      <w:lvlText w:val="%1."/>
      <w:lvlJc w:val="left"/>
      <w:pPr>
        <w:ind w:left="496" w:hanging="387"/>
      </w:pPr>
      <w:rPr>
        <w:rFonts w:cs="Times New Roman"/>
        <w:b w:val="0"/>
        <w:bCs w:val="0"/>
        <w:spacing w:val="-47"/>
        <w:w w:val="103"/>
      </w:rPr>
    </w:lvl>
    <w:lvl w:ilvl="1">
      <w:numFmt w:val="bullet"/>
      <w:lvlText w:val="•"/>
      <w:lvlJc w:val="left"/>
      <w:pPr>
        <w:ind w:left="1292" w:hanging="387"/>
      </w:pPr>
    </w:lvl>
    <w:lvl w:ilvl="2">
      <w:numFmt w:val="bullet"/>
      <w:lvlText w:val="•"/>
      <w:lvlJc w:val="left"/>
      <w:pPr>
        <w:ind w:left="2084" w:hanging="387"/>
      </w:pPr>
    </w:lvl>
    <w:lvl w:ilvl="3">
      <w:numFmt w:val="bullet"/>
      <w:lvlText w:val="•"/>
      <w:lvlJc w:val="left"/>
      <w:pPr>
        <w:ind w:left="2876" w:hanging="387"/>
      </w:pPr>
    </w:lvl>
    <w:lvl w:ilvl="4">
      <w:numFmt w:val="bullet"/>
      <w:lvlText w:val="•"/>
      <w:lvlJc w:val="left"/>
      <w:pPr>
        <w:ind w:left="3668" w:hanging="387"/>
      </w:pPr>
    </w:lvl>
    <w:lvl w:ilvl="5">
      <w:numFmt w:val="bullet"/>
      <w:lvlText w:val="•"/>
      <w:lvlJc w:val="left"/>
      <w:pPr>
        <w:ind w:left="4460" w:hanging="387"/>
      </w:pPr>
    </w:lvl>
    <w:lvl w:ilvl="6">
      <w:numFmt w:val="bullet"/>
      <w:lvlText w:val="•"/>
      <w:lvlJc w:val="left"/>
      <w:pPr>
        <w:ind w:left="5252" w:hanging="387"/>
      </w:pPr>
    </w:lvl>
    <w:lvl w:ilvl="7">
      <w:numFmt w:val="bullet"/>
      <w:lvlText w:val="•"/>
      <w:lvlJc w:val="left"/>
      <w:pPr>
        <w:ind w:left="6044" w:hanging="387"/>
      </w:pPr>
    </w:lvl>
    <w:lvl w:ilvl="8">
      <w:numFmt w:val="bullet"/>
      <w:lvlText w:val="•"/>
      <w:lvlJc w:val="left"/>
      <w:pPr>
        <w:ind w:left="6836" w:hanging="387"/>
      </w:pPr>
    </w:lvl>
  </w:abstractNum>
  <w:abstractNum w:abstractNumId="5" w15:restartNumberingAfterBreak="0">
    <w:nsid w:val="00000407"/>
    <w:multiLevelType w:val="multilevel"/>
    <w:tmpl w:val="0000088A"/>
    <w:lvl w:ilvl="0">
      <w:start w:val="42"/>
      <w:numFmt w:val="decimal"/>
      <w:lvlText w:val="%1."/>
      <w:lvlJc w:val="left"/>
      <w:pPr>
        <w:ind w:left="498" w:hanging="404"/>
      </w:pPr>
      <w:rPr>
        <w:rFonts w:ascii="Times New Roman" w:hAnsi="Times New Roman" w:cs="Times New Roman"/>
        <w:b w:val="0"/>
        <w:bCs w:val="0"/>
        <w:color w:val="79797C"/>
        <w:w w:val="105"/>
        <w:sz w:val="22"/>
        <w:szCs w:val="22"/>
      </w:rPr>
    </w:lvl>
    <w:lvl w:ilvl="1">
      <w:numFmt w:val="bullet"/>
      <w:lvlText w:val="•"/>
      <w:lvlJc w:val="left"/>
      <w:pPr>
        <w:ind w:left="1292" w:hanging="404"/>
      </w:pPr>
    </w:lvl>
    <w:lvl w:ilvl="2">
      <w:numFmt w:val="bullet"/>
      <w:lvlText w:val="•"/>
      <w:lvlJc w:val="left"/>
      <w:pPr>
        <w:ind w:left="2084" w:hanging="404"/>
      </w:pPr>
    </w:lvl>
    <w:lvl w:ilvl="3">
      <w:numFmt w:val="bullet"/>
      <w:lvlText w:val="•"/>
      <w:lvlJc w:val="left"/>
      <w:pPr>
        <w:ind w:left="2876" w:hanging="404"/>
      </w:pPr>
    </w:lvl>
    <w:lvl w:ilvl="4">
      <w:numFmt w:val="bullet"/>
      <w:lvlText w:val="•"/>
      <w:lvlJc w:val="left"/>
      <w:pPr>
        <w:ind w:left="3668" w:hanging="404"/>
      </w:pPr>
    </w:lvl>
    <w:lvl w:ilvl="5">
      <w:numFmt w:val="bullet"/>
      <w:lvlText w:val="•"/>
      <w:lvlJc w:val="left"/>
      <w:pPr>
        <w:ind w:left="4460" w:hanging="404"/>
      </w:pPr>
    </w:lvl>
    <w:lvl w:ilvl="6">
      <w:numFmt w:val="bullet"/>
      <w:lvlText w:val="•"/>
      <w:lvlJc w:val="left"/>
      <w:pPr>
        <w:ind w:left="5252" w:hanging="404"/>
      </w:pPr>
    </w:lvl>
    <w:lvl w:ilvl="7">
      <w:numFmt w:val="bullet"/>
      <w:lvlText w:val="•"/>
      <w:lvlJc w:val="left"/>
      <w:pPr>
        <w:ind w:left="6044" w:hanging="404"/>
      </w:pPr>
    </w:lvl>
    <w:lvl w:ilvl="8">
      <w:numFmt w:val="bullet"/>
      <w:lvlText w:val="•"/>
      <w:lvlJc w:val="left"/>
      <w:pPr>
        <w:ind w:left="6836" w:hanging="404"/>
      </w:pPr>
    </w:lvl>
  </w:abstractNum>
  <w:abstractNum w:abstractNumId="6" w15:restartNumberingAfterBreak="0">
    <w:nsid w:val="00000408"/>
    <w:multiLevelType w:val="multilevel"/>
    <w:tmpl w:val="0000088B"/>
    <w:lvl w:ilvl="0">
      <w:start w:val="50"/>
      <w:numFmt w:val="decimal"/>
      <w:lvlText w:val="%1."/>
      <w:lvlJc w:val="left"/>
      <w:pPr>
        <w:ind w:left="504" w:hanging="384"/>
      </w:pPr>
      <w:rPr>
        <w:rFonts w:cs="Times New Roman"/>
        <w:b/>
        <w:bCs/>
        <w:w w:val="104"/>
      </w:rPr>
    </w:lvl>
    <w:lvl w:ilvl="1">
      <w:numFmt w:val="bullet"/>
      <w:lvlText w:val="•"/>
      <w:lvlJc w:val="left"/>
      <w:pPr>
        <w:ind w:left="1292" w:hanging="384"/>
      </w:pPr>
    </w:lvl>
    <w:lvl w:ilvl="2">
      <w:numFmt w:val="bullet"/>
      <w:lvlText w:val="•"/>
      <w:lvlJc w:val="left"/>
      <w:pPr>
        <w:ind w:left="2084" w:hanging="384"/>
      </w:pPr>
    </w:lvl>
    <w:lvl w:ilvl="3">
      <w:numFmt w:val="bullet"/>
      <w:lvlText w:val="•"/>
      <w:lvlJc w:val="left"/>
      <w:pPr>
        <w:ind w:left="2876" w:hanging="384"/>
      </w:pPr>
    </w:lvl>
    <w:lvl w:ilvl="4">
      <w:numFmt w:val="bullet"/>
      <w:lvlText w:val="•"/>
      <w:lvlJc w:val="left"/>
      <w:pPr>
        <w:ind w:left="3668" w:hanging="384"/>
      </w:pPr>
    </w:lvl>
    <w:lvl w:ilvl="5">
      <w:numFmt w:val="bullet"/>
      <w:lvlText w:val="•"/>
      <w:lvlJc w:val="left"/>
      <w:pPr>
        <w:ind w:left="4460" w:hanging="384"/>
      </w:pPr>
    </w:lvl>
    <w:lvl w:ilvl="6">
      <w:numFmt w:val="bullet"/>
      <w:lvlText w:val="•"/>
      <w:lvlJc w:val="left"/>
      <w:pPr>
        <w:ind w:left="5252" w:hanging="384"/>
      </w:pPr>
    </w:lvl>
    <w:lvl w:ilvl="7">
      <w:numFmt w:val="bullet"/>
      <w:lvlText w:val="•"/>
      <w:lvlJc w:val="left"/>
      <w:pPr>
        <w:ind w:left="6044" w:hanging="384"/>
      </w:pPr>
    </w:lvl>
    <w:lvl w:ilvl="8">
      <w:numFmt w:val="bullet"/>
      <w:lvlText w:val="•"/>
      <w:lvlJc w:val="left"/>
      <w:pPr>
        <w:ind w:left="6836" w:hanging="384"/>
      </w:pPr>
    </w:lvl>
  </w:abstractNum>
  <w:abstractNum w:abstractNumId="7" w15:restartNumberingAfterBreak="0">
    <w:nsid w:val="00000409"/>
    <w:multiLevelType w:val="multilevel"/>
    <w:tmpl w:val="0000088C"/>
    <w:lvl w:ilvl="0">
      <w:start w:val="69"/>
      <w:numFmt w:val="decimal"/>
      <w:lvlText w:val="%1."/>
      <w:lvlJc w:val="left"/>
      <w:pPr>
        <w:ind w:left="507" w:hanging="417"/>
      </w:pPr>
      <w:rPr>
        <w:rFonts w:cs="Times New Roman"/>
        <w:b w:val="0"/>
        <w:bCs w:val="0"/>
        <w:w w:val="108"/>
      </w:rPr>
    </w:lvl>
    <w:lvl w:ilvl="1">
      <w:numFmt w:val="bullet"/>
      <w:lvlText w:val="•"/>
      <w:lvlJc w:val="left"/>
      <w:pPr>
        <w:ind w:left="1294" w:hanging="417"/>
      </w:pPr>
    </w:lvl>
    <w:lvl w:ilvl="2">
      <w:numFmt w:val="bullet"/>
      <w:lvlText w:val="•"/>
      <w:lvlJc w:val="left"/>
      <w:pPr>
        <w:ind w:left="2088" w:hanging="417"/>
      </w:pPr>
    </w:lvl>
    <w:lvl w:ilvl="3">
      <w:numFmt w:val="bullet"/>
      <w:lvlText w:val="•"/>
      <w:lvlJc w:val="left"/>
      <w:pPr>
        <w:ind w:left="2882" w:hanging="417"/>
      </w:pPr>
    </w:lvl>
    <w:lvl w:ilvl="4">
      <w:numFmt w:val="bullet"/>
      <w:lvlText w:val="•"/>
      <w:lvlJc w:val="left"/>
      <w:pPr>
        <w:ind w:left="3676" w:hanging="417"/>
      </w:pPr>
    </w:lvl>
    <w:lvl w:ilvl="5">
      <w:numFmt w:val="bullet"/>
      <w:lvlText w:val="•"/>
      <w:lvlJc w:val="left"/>
      <w:pPr>
        <w:ind w:left="4470" w:hanging="417"/>
      </w:pPr>
    </w:lvl>
    <w:lvl w:ilvl="6">
      <w:numFmt w:val="bullet"/>
      <w:lvlText w:val="•"/>
      <w:lvlJc w:val="left"/>
      <w:pPr>
        <w:ind w:left="5264" w:hanging="417"/>
      </w:pPr>
    </w:lvl>
    <w:lvl w:ilvl="7">
      <w:numFmt w:val="bullet"/>
      <w:lvlText w:val="•"/>
      <w:lvlJc w:val="left"/>
      <w:pPr>
        <w:ind w:left="6058" w:hanging="417"/>
      </w:pPr>
    </w:lvl>
    <w:lvl w:ilvl="8">
      <w:numFmt w:val="bullet"/>
      <w:lvlText w:val="•"/>
      <w:lvlJc w:val="left"/>
      <w:pPr>
        <w:ind w:left="6852" w:hanging="417"/>
      </w:pPr>
    </w:lvl>
  </w:abstractNum>
  <w:abstractNum w:abstractNumId="8" w15:restartNumberingAfterBreak="0">
    <w:nsid w:val="0000040A"/>
    <w:multiLevelType w:val="multilevel"/>
    <w:tmpl w:val="0000088D"/>
    <w:lvl w:ilvl="0">
      <w:start w:val="72"/>
      <w:numFmt w:val="decimal"/>
      <w:lvlText w:val="%1."/>
      <w:lvlJc w:val="left"/>
      <w:pPr>
        <w:ind w:left="499" w:hanging="416"/>
      </w:pPr>
      <w:rPr>
        <w:rFonts w:cs="Times New Roman"/>
        <w:b w:val="0"/>
        <w:bCs w:val="0"/>
        <w:w w:val="101"/>
      </w:rPr>
    </w:lvl>
    <w:lvl w:ilvl="1">
      <w:numFmt w:val="bullet"/>
      <w:lvlText w:val="•"/>
      <w:lvlJc w:val="left"/>
      <w:pPr>
        <w:ind w:left="1290" w:hanging="416"/>
      </w:pPr>
    </w:lvl>
    <w:lvl w:ilvl="2">
      <w:numFmt w:val="bullet"/>
      <w:lvlText w:val="•"/>
      <w:lvlJc w:val="left"/>
      <w:pPr>
        <w:ind w:left="2080" w:hanging="416"/>
      </w:pPr>
    </w:lvl>
    <w:lvl w:ilvl="3">
      <w:numFmt w:val="bullet"/>
      <w:lvlText w:val="•"/>
      <w:lvlJc w:val="left"/>
      <w:pPr>
        <w:ind w:left="2870" w:hanging="416"/>
      </w:pPr>
    </w:lvl>
    <w:lvl w:ilvl="4">
      <w:numFmt w:val="bullet"/>
      <w:lvlText w:val="•"/>
      <w:lvlJc w:val="left"/>
      <w:pPr>
        <w:ind w:left="3660" w:hanging="416"/>
      </w:pPr>
    </w:lvl>
    <w:lvl w:ilvl="5">
      <w:numFmt w:val="bullet"/>
      <w:lvlText w:val="•"/>
      <w:lvlJc w:val="left"/>
      <w:pPr>
        <w:ind w:left="4450" w:hanging="416"/>
      </w:pPr>
    </w:lvl>
    <w:lvl w:ilvl="6">
      <w:numFmt w:val="bullet"/>
      <w:lvlText w:val="•"/>
      <w:lvlJc w:val="left"/>
      <w:pPr>
        <w:ind w:left="5240" w:hanging="416"/>
      </w:pPr>
    </w:lvl>
    <w:lvl w:ilvl="7">
      <w:numFmt w:val="bullet"/>
      <w:lvlText w:val="•"/>
      <w:lvlJc w:val="left"/>
      <w:pPr>
        <w:ind w:left="6030" w:hanging="416"/>
      </w:pPr>
    </w:lvl>
    <w:lvl w:ilvl="8">
      <w:numFmt w:val="bullet"/>
      <w:lvlText w:val="•"/>
      <w:lvlJc w:val="left"/>
      <w:pPr>
        <w:ind w:left="6820" w:hanging="416"/>
      </w:pPr>
    </w:lvl>
  </w:abstractNum>
  <w:abstractNum w:abstractNumId="9" w15:restartNumberingAfterBreak="0">
    <w:nsid w:val="0000040B"/>
    <w:multiLevelType w:val="multilevel"/>
    <w:tmpl w:val="0000088E"/>
    <w:lvl w:ilvl="0">
      <w:numFmt w:val="bullet"/>
      <w:lvlText w:val="•"/>
      <w:lvlJc w:val="left"/>
      <w:pPr>
        <w:ind w:left="381" w:hanging="256"/>
      </w:pPr>
      <w:rPr>
        <w:b w:val="0"/>
        <w:w w:val="104"/>
      </w:rPr>
    </w:lvl>
    <w:lvl w:ilvl="1">
      <w:numFmt w:val="bullet"/>
      <w:lvlText w:val="-"/>
      <w:lvlJc w:val="left"/>
      <w:pPr>
        <w:ind w:left="349" w:hanging="181"/>
      </w:pPr>
      <w:rPr>
        <w:b w:val="0"/>
        <w:w w:val="106"/>
      </w:rPr>
    </w:lvl>
    <w:lvl w:ilvl="2">
      <w:numFmt w:val="bullet"/>
      <w:lvlText w:val="•"/>
      <w:lvlJc w:val="left"/>
      <w:pPr>
        <w:ind w:left="380" w:hanging="181"/>
      </w:pPr>
    </w:lvl>
    <w:lvl w:ilvl="3">
      <w:numFmt w:val="bullet"/>
      <w:lvlText w:val="•"/>
      <w:lvlJc w:val="left"/>
      <w:pPr>
        <w:ind w:left="540" w:hanging="181"/>
      </w:pPr>
    </w:lvl>
    <w:lvl w:ilvl="4">
      <w:numFmt w:val="bullet"/>
      <w:lvlText w:val="•"/>
      <w:lvlJc w:val="left"/>
      <w:pPr>
        <w:ind w:left="1654" w:hanging="181"/>
      </w:pPr>
    </w:lvl>
    <w:lvl w:ilvl="5">
      <w:numFmt w:val="bullet"/>
      <w:lvlText w:val="•"/>
      <w:lvlJc w:val="left"/>
      <w:pPr>
        <w:ind w:left="2768" w:hanging="181"/>
      </w:pPr>
    </w:lvl>
    <w:lvl w:ilvl="6">
      <w:numFmt w:val="bullet"/>
      <w:lvlText w:val="•"/>
      <w:lvlJc w:val="left"/>
      <w:pPr>
        <w:ind w:left="3882" w:hanging="181"/>
      </w:pPr>
    </w:lvl>
    <w:lvl w:ilvl="7">
      <w:numFmt w:val="bullet"/>
      <w:lvlText w:val="•"/>
      <w:lvlJc w:val="left"/>
      <w:pPr>
        <w:ind w:left="4997" w:hanging="181"/>
      </w:pPr>
    </w:lvl>
    <w:lvl w:ilvl="8">
      <w:numFmt w:val="bullet"/>
      <w:lvlText w:val="•"/>
      <w:lvlJc w:val="left"/>
      <w:pPr>
        <w:ind w:left="6111" w:hanging="181"/>
      </w:pPr>
    </w:lvl>
  </w:abstractNum>
  <w:abstractNum w:abstractNumId="10" w15:restartNumberingAfterBreak="0">
    <w:nsid w:val="0000040C"/>
    <w:multiLevelType w:val="multilevel"/>
    <w:tmpl w:val="0000088F"/>
    <w:lvl w:ilvl="0">
      <w:numFmt w:val="bullet"/>
      <w:lvlText w:val="•"/>
      <w:lvlJc w:val="left"/>
      <w:pPr>
        <w:ind w:left="977" w:hanging="150"/>
      </w:pPr>
      <w:rPr>
        <w:rFonts w:ascii="Times New Roman" w:hAnsi="Times New Roman"/>
        <w:b w:val="0"/>
        <w:color w:val="9C9797"/>
        <w:w w:val="105"/>
        <w:sz w:val="22"/>
      </w:rPr>
    </w:lvl>
    <w:lvl w:ilvl="1">
      <w:numFmt w:val="bullet"/>
      <w:lvlText w:val="•"/>
      <w:lvlJc w:val="left"/>
      <w:pPr>
        <w:ind w:left="1726" w:hanging="150"/>
      </w:pPr>
    </w:lvl>
    <w:lvl w:ilvl="2">
      <w:numFmt w:val="bullet"/>
      <w:lvlText w:val="•"/>
      <w:lvlJc w:val="left"/>
      <w:pPr>
        <w:ind w:left="2472" w:hanging="150"/>
      </w:pPr>
    </w:lvl>
    <w:lvl w:ilvl="3">
      <w:numFmt w:val="bullet"/>
      <w:lvlText w:val="•"/>
      <w:lvlJc w:val="left"/>
      <w:pPr>
        <w:ind w:left="3218" w:hanging="150"/>
      </w:pPr>
    </w:lvl>
    <w:lvl w:ilvl="4">
      <w:numFmt w:val="bullet"/>
      <w:lvlText w:val="•"/>
      <w:lvlJc w:val="left"/>
      <w:pPr>
        <w:ind w:left="3964" w:hanging="150"/>
      </w:pPr>
    </w:lvl>
    <w:lvl w:ilvl="5">
      <w:numFmt w:val="bullet"/>
      <w:lvlText w:val="•"/>
      <w:lvlJc w:val="left"/>
      <w:pPr>
        <w:ind w:left="4710" w:hanging="150"/>
      </w:pPr>
    </w:lvl>
    <w:lvl w:ilvl="6">
      <w:numFmt w:val="bullet"/>
      <w:lvlText w:val="•"/>
      <w:lvlJc w:val="left"/>
      <w:pPr>
        <w:ind w:left="5456" w:hanging="150"/>
      </w:pPr>
    </w:lvl>
    <w:lvl w:ilvl="7">
      <w:numFmt w:val="bullet"/>
      <w:lvlText w:val="•"/>
      <w:lvlJc w:val="left"/>
      <w:pPr>
        <w:ind w:left="6202" w:hanging="150"/>
      </w:pPr>
    </w:lvl>
    <w:lvl w:ilvl="8">
      <w:numFmt w:val="bullet"/>
      <w:lvlText w:val="•"/>
      <w:lvlJc w:val="left"/>
      <w:pPr>
        <w:ind w:left="6948" w:hanging="150"/>
      </w:pPr>
    </w:lvl>
  </w:abstractNum>
  <w:abstractNum w:abstractNumId="11" w15:restartNumberingAfterBreak="0">
    <w:nsid w:val="0E627C33"/>
    <w:multiLevelType w:val="hybridMultilevel"/>
    <w:tmpl w:val="CAF6D27E"/>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721D82"/>
    <w:multiLevelType w:val="hybridMultilevel"/>
    <w:tmpl w:val="7B840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EB5E9A"/>
    <w:multiLevelType w:val="hybridMultilevel"/>
    <w:tmpl w:val="22C65D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5D2AE1"/>
    <w:multiLevelType w:val="hybridMultilevel"/>
    <w:tmpl w:val="62920130"/>
    <w:lvl w:ilvl="0" w:tplc="040C000F">
      <w:start w:val="1"/>
      <w:numFmt w:val="decimal"/>
      <w:lvlText w:val="%1."/>
      <w:lvlJc w:val="left"/>
      <w:pPr>
        <w:ind w:left="720" w:hanging="360"/>
      </w:pPr>
    </w:lvl>
    <w:lvl w:ilvl="1" w:tplc="EC6EFBF0">
      <w:start w:val="1"/>
      <w:numFmt w:val="upperLetter"/>
      <w:lvlText w:val="%2."/>
      <w:lvlJc w:val="left"/>
      <w:pPr>
        <w:ind w:left="1560" w:hanging="480"/>
      </w:pPr>
      <w:rPr>
        <w:rFonts w:hint="default"/>
      </w:rPr>
    </w:lvl>
    <w:lvl w:ilvl="2" w:tplc="ECBECAB8">
      <w:start w:val="12"/>
      <w:numFmt w:val="bullet"/>
      <w:lvlText w:val=""/>
      <w:lvlJc w:val="left"/>
      <w:pPr>
        <w:ind w:left="2430" w:hanging="450"/>
      </w:pPr>
      <w:rPr>
        <w:rFonts w:ascii="Symbol" w:eastAsia="Calibri" w:hAnsi="Symbol"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471A34"/>
    <w:multiLevelType w:val="multilevel"/>
    <w:tmpl w:val="C82C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B19CF"/>
    <w:multiLevelType w:val="hybridMultilevel"/>
    <w:tmpl w:val="80E0A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431B2E"/>
    <w:multiLevelType w:val="multilevel"/>
    <w:tmpl w:val="D1009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F56829"/>
    <w:multiLevelType w:val="hybridMultilevel"/>
    <w:tmpl w:val="5462B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375D00"/>
    <w:multiLevelType w:val="hybridMultilevel"/>
    <w:tmpl w:val="889E9B66"/>
    <w:lvl w:ilvl="0" w:tplc="41BC30EE">
      <w:start w:val="1"/>
      <w:numFmt w:val="upperLetter"/>
      <w:lvlText w:val="%1."/>
      <w:lvlJc w:val="left"/>
      <w:pPr>
        <w:ind w:left="719" w:hanging="360"/>
      </w:pPr>
      <w:rPr>
        <w:rFonts w:hint="default"/>
        <w:i/>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0" w15:restartNumberingAfterBreak="0">
    <w:nsid w:val="7CAC2736"/>
    <w:multiLevelType w:val="hybridMultilevel"/>
    <w:tmpl w:val="18AA79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974246E">
      <w:start w:val="66"/>
      <w:numFmt w:val="bullet"/>
      <w:lvlText w:val="-"/>
      <w:lvlJc w:val="left"/>
      <w:pPr>
        <w:ind w:left="2160" w:hanging="360"/>
      </w:pPr>
      <w:rPr>
        <w:rFonts w:ascii="Garamond" w:eastAsia="Calibri" w:hAnsi="Garamond" w:cs="Arial" w:hint="default"/>
        <w:color w:val="544144"/>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2A09B2"/>
    <w:multiLevelType w:val="hybridMultilevel"/>
    <w:tmpl w:val="5DB20BB8"/>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1"/>
  </w:num>
  <w:num w:numId="3">
    <w:abstractNumId w:val="11"/>
  </w:num>
  <w:num w:numId="4">
    <w:abstractNumId w:val="15"/>
  </w:num>
  <w:num w:numId="5">
    <w:abstractNumId w:val="16"/>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19"/>
  </w:num>
  <w:num w:numId="19">
    <w:abstractNumId w:val="18"/>
  </w:num>
  <w:num w:numId="20">
    <w:abstractNumId w:val="14"/>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E42"/>
    <w:rsid w:val="000007F1"/>
    <w:rsid w:val="000361CC"/>
    <w:rsid w:val="00080097"/>
    <w:rsid w:val="000A4289"/>
    <w:rsid w:val="000A4F54"/>
    <w:rsid w:val="000B59F6"/>
    <w:rsid w:val="00101189"/>
    <w:rsid w:val="00113E0C"/>
    <w:rsid w:val="0011456C"/>
    <w:rsid w:val="001B418C"/>
    <w:rsid w:val="001D147A"/>
    <w:rsid w:val="001D451F"/>
    <w:rsid w:val="001D4B26"/>
    <w:rsid w:val="002430A1"/>
    <w:rsid w:val="00261BF3"/>
    <w:rsid w:val="002B582D"/>
    <w:rsid w:val="002E70FF"/>
    <w:rsid w:val="00323B2C"/>
    <w:rsid w:val="003B722D"/>
    <w:rsid w:val="003C00DA"/>
    <w:rsid w:val="00413903"/>
    <w:rsid w:val="00484835"/>
    <w:rsid w:val="00513D47"/>
    <w:rsid w:val="0051645D"/>
    <w:rsid w:val="00516704"/>
    <w:rsid w:val="00567826"/>
    <w:rsid w:val="00573EDA"/>
    <w:rsid w:val="005B77B2"/>
    <w:rsid w:val="005D57B4"/>
    <w:rsid w:val="005E1271"/>
    <w:rsid w:val="00605E42"/>
    <w:rsid w:val="006166FA"/>
    <w:rsid w:val="00644AF8"/>
    <w:rsid w:val="00662375"/>
    <w:rsid w:val="006859F2"/>
    <w:rsid w:val="006C157F"/>
    <w:rsid w:val="00744192"/>
    <w:rsid w:val="0075211F"/>
    <w:rsid w:val="00786E6F"/>
    <w:rsid w:val="00790516"/>
    <w:rsid w:val="007C21D9"/>
    <w:rsid w:val="007E6B19"/>
    <w:rsid w:val="00801522"/>
    <w:rsid w:val="00803865"/>
    <w:rsid w:val="00823791"/>
    <w:rsid w:val="00836B08"/>
    <w:rsid w:val="0086783C"/>
    <w:rsid w:val="00917017"/>
    <w:rsid w:val="00926B80"/>
    <w:rsid w:val="009649B4"/>
    <w:rsid w:val="00972B82"/>
    <w:rsid w:val="00985C52"/>
    <w:rsid w:val="00993F25"/>
    <w:rsid w:val="009E0641"/>
    <w:rsid w:val="00A26698"/>
    <w:rsid w:val="00A529FE"/>
    <w:rsid w:val="00AA733A"/>
    <w:rsid w:val="00AE7E49"/>
    <w:rsid w:val="00AF0682"/>
    <w:rsid w:val="00B1168F"/>
    <w:rsid w:val="00B16157"/>
    <w:rsid w:val="00B27158"/>
    <w:rsid w:val="00BB43DF"/>
    <w:rsid w:val="00BC7E1A"/>
    <w:rsid w:val="00C13442"/>
    <w:rsid w:val="00C342CC"/>
    <w:rsid w:val="00C4311B"/>
    <w:rsid w:val="00C54FF9"/>
    <w:rsid w:val="00C74166"/>
    <w:rsid w:val="00C8294F"/>
    <w:rsid w:val="00D15CAE"/>
    <w:rsid w:val="00D164F9"/>
    <w:rsid w:val="00D355EA"/>
    <w:rsid w:val="00D5424F"/>
    <w:rsid w:val="00D7238C"/>
    <w:rsid w:val="00DB1C12"/>
    <w:rsid w:val="00DC7990"/>
    <w:rsid w:val="00DE1A97"/>
    <w:rsid w:val="00DF20D7"/>
    <w:rsid w:val="00E4101D"/>
    <w:rsid w:val="00E73CA5"/>
    <w:rsid w:val="00E951F9"/>
    <w:rsid w:val="00F05206"/>
    <w:rsid w:val="00F414F2"/>
    <w:rsid w:val="00F658E5"/>
    <w:rsid w:val="00FA021D"/>
    <w:rsid w:val="00FC1CC9"/>
    <w:rsid w:val="00FC2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DEFEC"/>
  <w15:docId w15:val="{F0D1C9D0-31D1-41A7-A34D-5F4DE5BA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4F9"/>
    <w:pPr>
      <w:spacing w:after="160" w:line="259" w:lineRule="auto"/>
    </w:pPr>
    <w:rPr>
      <w:sz w:val="22"/>
      <w:szCs w:val="22"/>
      <w:lang w:eastAsia="en-US"/>
    </w:rPr>
  </w:style>
  <w:style w:type="paragraph" w:styleId="Titre1">
    <w:name w:val="heading 1"/>
    <w:basedOn w:val="Normal"/>
    <w:next w:val="Normal"/>
    <w:link w:val="Titre1Car"/>
    <w:uiPriority w:val="99"/>
    <w:qFormat/>
    <w:rsid w:val="00744192"/>
    <w:pPr>
      <w:widowControl w:val="0"/>
      <w:autoSpaceDE w:val="0"/>
      <w:autoSpaceDN w:val="0"/>
      <w:adjustRightInd w:val="0"/>
      <w:spacing w:before="40" w:after="0" w:line="240" w:lineRule="auto"/>
      <w:ind w:left="381"/>
      <w:outlineLvl w:val="0"/>
    </w:pPr>
    <w:rPr>
      <w:rFonts w:ascii="Times New Roman" w:hAnsi="Times New Roman"/>
      <w:sz w:val="28"/>
      <w:szCs w:val="28"/>
      <w:lang w:eastAsia="fr-FR"/>
    </w:rPr>
  </w:style>
  <w:style w:type="paragraph" w:styleId="Titre2">
    <w:name w:val="heading 2"/>
    <w:basedOn w:val="Normal"/>
    <w:link w:val="Titre2Car"/>
    <w:uiPriority w:val="99"/>
    <w:qFormat/>
    <w:rsid w:val="00744192"/>
    <w:pPr>
      <w:widowControl w:val="0"/>
      <w:autoSpaceDE w:val="0"/>
      <w:autoSpaceDN w:val="0"/>
      <w:adjustRightInd w:val="0"/>
      <w:spacing w:after="0" w:line="240" w:lineRule="auto"/>
      <w:ind w:left="117" w:hanging="467"/>
      <w:outlineLvl w:val="1"/>
    </w:pPr>
    <w:rPr>
      <w:rFonts w:ascii="Times New Roman" w:hAnsi="Times New Roman"/>
      <w:i/>
      <w:iCs/>
      <w:sz w:val="28"/>
      <w:szCs w:val="28"/>
      <w:lang w:eastAsia="fr-FR"/>
    </w:rPr>
  </w:style>
  <w:style w:type="paragraph" w:styleId="Titre4">
    <w:name w:val="heading 4"/>
    <w:basedOn w:val="Normal"/>
    <w:link w:val="Titre4Car"/>
    <w:uiPriority w:val="99"/>
    <w:qFormat/>
    <w:locked/>
    <w:rsid w:val="00786E6F"/>
    <w:pPr>
      <w:spacing w:before="100" w:beforeAutospacing="1" w:after="100" w:afterAutospacing="1" w:line="240" w:lineRule="auto"/>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b/>
      <w:kern w:val="32"/>
      <w:sz w:val="32"/>
      <w:lang w:eastAsia="en-US"/>
    </w:rPr>
  </w:style>
  <w:style w:type="character" w:customStyle="1" w:styleId="Titre2Car">
    <w:name w:val="Titre 2 Car"/>
    <w:link w:val="Titre2"/>
    <w:uiPriority w:val="99"/>
    <w:semiHidden/>
    <w:locked/>
    <w:rPr>
      <w:rFonts w:ascii="Cambria" w:hAnsi="Cambria"/>
      <w:b/>
      <w:i/>
      <w:sz w:val="28"/>
      <w:lang w:eastAsia="en-US"/>
    </w:rPr>
  </w:style>
  <w:style w:type="character" w:customStyle="1" w:styleId="Titre4Car">
    <w:name w:val="Titre 4 Car"/>
    <w:link w:val="Titre4"/>
    <w:uiPriority w:val="99"/>
    <w:semiHidden/>
    <w:locked/>
    <w:rPr>
      <w:rFonts w:ascii="Calibri" w:hAnsi="Calibri"/>
      <w:b/>
      <w:sz w:val="28"/>
      <w:lang w:eastAsia="en-US"/>
    </w:rPr>
  </w:style>
  <w:style w:type="paragraph" w:customStyle="1" w:styleId="c10ptnj">
    <w:name w:val="c10ptnj"/>
    <w:basedOn w:val="Normal"/>
    <w:uiPriority w:val="99"/>
    <w:rsid w:val="00605E42"/>
    <w:pPr>
      <w:spacing w:before="100" w:beforeAutospacing="1" w:after="100" w:afterAutospacing="1" w:line="240" w:lineRule="auto"/>
    </w:pPr>
    <w:rPr>
      <w:rFonts w:ascii="Times New Roman" w:eastAsia="Times New Roman" w:hAnsi="Times New Roman"/>
      <w:color w:val="663300"/>
      <w:sz w:val="24"/>
      <w:szCs w:val="24"/>
      <w:lang w:eastAsia="fr-FR"/>
    </w:rPr>
  </w:style>
  <w:style w:type="paragraph" w:customStyle="1" w:styleId="c10ptj">
    <w:name w:val="c10ptj"/>
    <w:basedOn w:val="Normal"/>
    <w:uiPriority w:val="99"/>
    <w:rsid w:val="00605E42"/>
    <w:pPr>
      <w:spacing w:before="100" w:beforeAutospacing="1" w:after="100" w:afterAutospacing="1" w:line="240" w:lineRule="auto"/>
    </w:pPr>
    <w:rPr>
      <w:rFonts w:ascii="Times New Roman" w:eastAsia="Times New Roman" w:hAnsi="Times New Roman"/>
      <w:color w:val="663300"/>
      <w:sz w:val="24"/>
      <w:szCs w:val="24"/>
      <w:lang w:eastAsia="fr-FR"/>
    </w:rPr>
  </w:style>
  <w:style w:type="paragraph" w:customStyle="1" w:styleId="c12ptnj">
    <w:name w:val="c12ptnj"/>
    <w:basedOn w:val="Normal"/>
    <w:uiPriority w:val="99"/>
    <w:rsid w:val="00605E42"/>
    <w:pPr>
      <w:spacing w:before="100" w:beforeAutospacing="1" w:after="100" w:afterAutospacing="1" w:line="240" w:lineRule="auto"/>
    </w:pPr>
    <w:rPr>
      <w:rFonts w:ascii="Times New Roman" w:eastAsia="Times New Roman" w:hAnsi="Times New Roman"/>
      <w:color w:val="663300"/>
      <w:sz w:val="24"/>
      <w:szCs w:val="24"/>
      <w:lang w:eastAsia="fr-FR"/>
    </w:rPr>
  </w:style>
  <w:style w:type="character" w:customStyle="1" w:styleId="c10ptj1">
    <w:name w:val="c10ptj1"/>
    <w:uiPriority w:val="99"/>
    <w:rsid w:val="00605E42"/>
  </w:style>
  <w:style w:type="character" w:styleId="Lienhypertexte">
    <w:name w:val="Hyperlink"/>
    <w:uiPriority w:val="99"/>
    <w:semiHidden/>
    <w:rsid w:val="00605E42"/>
    <w:rPr>
      <w:rFonts w:cs="Times New Roman"/>
      <w:color w:val="0000FF"/>
      <w:u w:val="single"/>
    </w:rPr>
  </w:style>
  <w:style w:type="character" w:styleId="Accentuation">
    <w:name w:val="Emphasis"/>
    <w:uiPriority w:val="99"/>
    <w:qFormat/>
    <w:locked/>
    <w:rsid w:val="005D57B4"/>
    <w:rPr>
      <w:rFonts w:cs="Times New Roman"/>
      <w:i/>
    </w:rPr>
  </w:style>
  <w:style w:type="character" w:customStyle="1" w:styleId="contributor">
    <w:name w:val="contributor"/>
    <w:uiPriority w:val="99"/>
    <w:rsid w:val="00786E6F"/>
  </w:style>
  <w:style w:type="character" w:customStyle="1" w:styleId="collection">
    <w:name w:val="collection"/>
    <w:uiPriority w:val="99"/>
    <w:rsid w:val="00786E6F"/>
  </w:style>
  <w:style w:type="character" w:customStyle="1" w:styleId="documentyear">
    <w:name w:val="documentyear"/>
    <w:uiPriority w:val="99"/>
    <w:rsid w:val="00786E6F"/>
  </w:style>
  <w:style w:type="character" w:customStyle="1" w:styleId="documentissuename">
    <w:name w:val="documentissuename"/>
    <w:uiPriority w:val="99"/>
    <w:rsid w:val="00786E6F"/>
  </w:style>
  <w:style w:type="character" w:customStyle="1" w:styleId="documentpagerange">
    <w:name w:val="documentpagerange"/>
    <w:uiPriority w:val="99"/>
    <w:rsid w:val="00786E6F"/>
  </w:style>
  <w:style w:type="paragraph" w:styleId="NormalWeb">
    <w:name w:val="Normal (Web)"/>
    <w:basedOn w:val="Normal"/>
    <w:uiPriority w:val="99"/>
    <w:rsid w:val="00261BF3"/>
    <w:pPr>
      <w:spacing w:before="100" w:beforeAutospacing="1" w:after="100" w:afterAutospacing="1" w:line="240" w:lineRule="auto"/>
    </w:pPr>
    <w:rPr>
      <w:rFonts w:ascii="Times New Roman" w:hAnsi="Times New Roman"/>
      <w:sz w:val="24"/>
      <w:szCs w:val="24"/>
      <w:lang w:eastAsia="fr-FR"/>
    </w:rPr>
  </w:style>
  <w:style w:type="character" w:styleId="lev">
    <w:name w:val="Strong"/>
    <w:uiPriority w:val="99"/>
    <w:qFormat/>
    <w:locked/>
    <w:rsid w:val="00A529FE"/>
    <w:rPr>
      <w:rFonts w:cs="Times New Roman"/>
      <w:b/>
    </w:rPr>
  </w:style>
  <w:style w:type="paragraph" w:customStyle="1" w:styleId="main-author">
    <w:name w:val="main-author"/>
    <w:basedOn w:val="Normal"/>
    <w:uiPriority w:val="99"/>
    <w:rsid w:val="00E951F9"/>
    <w:pPr>
      <w:spacing w:before="100" w:beforeAutospacing="1" w:after="100" w:afterAutospacing="1" w:line="240" w:lineRule="auto"/>
    </w:pPr>
    <w:rPr>
      <w:rFonts w:ascii="Times New Roman" w:hAnsi="Times New Roman"/>
      <w:sz w:val="24"/>
      <w:szCs w:val="24"/>
      <w:lang w:eastAsia="fr-FR"/>
    </w:rPr>
  </w:style>
  <w:style w:type="character" w:customStyle="1" w:styleId="fn">
    <w:name w:val="fn"/>
    <w:uiPriority w:val="99"/>
    <w:rsid w:val="00C13442"/>
  </w:style>
  <w:style w:type="character" w:customStyle="1" w:styleId="highlight">
    <w:name w:val="highlight"/>
    <w:uiPriority w:val="99"/>
    <w:rsid w:val="00E73CA5"/>
  </w:style>
  <w:style w:type="paragraph" w:customStyle="1" w:styleId="partitre">
    <w:name w:val="partitre"/>
    <w:basedOn w:val="Normal"/>
    <w:uiPriority w:val="99"/>
    <w:rsid w:val="002B582D"/>
    <w:pPr>
      <w:spacing w:before="100" w:beforeAutospacing="1" w:after="100" w:afterAutospacing="1" w:line="240" w:lineRule="auto"/>
    </w:pPr>
    <w:rPr>
      <w:rFonts w:ascii="Times New Roman" w:hAnsi="Times New Roman"/>
      <w:sz w:val="24"/>
      <w:szCs w:val="24"/>
      <w:lang w:eastAsia="fr-FR"/>
    </w:rPr>
  </w:style>
  <w:style w:type="paragraph" w:customStyle="1" w:styleId="parsstitre">
    <w:name w:val="parsstitre"/>
    <w:basedOn w:val="Normal"/>
    <w:uiPriority w:val="99"/>
    <w:rsid w:val="002B582D"/>
    <w:pPr>
      <w:spacing w:before="100" w:beforeAutospacing="1" w:after="100" w:afterAutospacing="1" w:line="240" w:lineRule="auto"/>
    </w:pPr>
    <w:rPr>
      <w:rFonts w:ascii="Times New Roman" w:hAnsi="Times New Roman"/>
      <w:sz w:val="24"/>
      <w:szCs w:val="24"/>
      <w:lang w:eastAsia="fr-FR"/>
    </w:rPr>
  </w:style>
  <w:style w:type="paragraph" w:styleId="Pieddepage">
    <w:name w:val="footer"/>
    <w:basedOn w:val="Normal"/>
    <w:link w:val="PieddepageCar"/>
    <w:uiPriority w:val="99"/>
    <w:rsid w:val="00E4101D"/>
    <w:pPr>
      <w:tabs>
        <w:tab w:val="center" w:pos="4536"/>
        <w:tab w:val="right" w:pos="9072"/>
      </w:tabs>
    </w:pPr>
    <w:rPr>
      <w:sz w:val="20"/>
      <w:szCs w:val="20"/>
    </w:rPr>
  </w:style>
  <w:style w:type="character" w:customStyle="1" w:styleId="PieddepageCar">
    <w:name w:val="Pied de page Car"/>
    <w:link w:val="Pieddepage"/>
    <w:uiPriority w:val="99"/>
    <w:semiHidden/>
    <w:locked/>
    <w:rPr>
      <w:lang w:eastAsia="en-US"/>
    </w:rPr>
  </w:style>
  <w:style w:type="character" w:styleId="Numrodepage">
    <w:name w:val="page number"/>
    <w:uiPriority w:val="99"/>
    <w:rsid w:val="00E4101D"/>
    <w:rPr>
      <w:rFonts w:cs="Times New Roman"/>
    </w:rPr>
  </w:style>
  <w:style w:type="paragraph" w:customStyle="1" w:styleId="texte-11">
    <w:name w:val="texte-11"/>
    <w:basedOn w:val="Normal"/>
    <w:uiPriority w:val="99"/>
    <w:rsid w:val="00B1168F"/>
    <w:pPr>
      <w:spacing w:before="100" w:beforeAutospacing="1" w:after="100" w:afterAutospacing="1" w:line="240" w:lineRule="auto"/>
    </w:pPr>
    <w:rPr>
      <w:rFonts w:ascii="Times New Roman" w:hAnsi="Times New Roman"/>
      <w:sz w:val="24"/>
      <w:szCs w:val="24"/>
      <w:lang w:eastAsia="fr-FR"/>
    </w:rPr>
  </w:style>
  <w:style w:type="paragraph" w:customStyle="1" w:styleId="align-justify">
    <w:name w:val="align-justify"/>
    <w:basedOn w:val="Normal"/>
    <w:uiPriority w:val="99"/>
    <w:rsid w:val="00DB1C12"/>
    <w:pPr>
      <w:spacing w:before="100" w:beforeAutospacing="1" w:after="100" w:afterAutospacing="1" w:line="240" w:lineRule="auto"/>
    </w:pPr>
    <w:rPr>
      <w:rFonts w:ascii="Garamond" w:hAnsi="Garamond"/>
      <w:b/>
      <w:bCs/>
      <w:color w:val="333333"/>
      <w:sz w:val="28"/>
      <w:szCs w:val="28"/>
      <w:lang w:eastAsia="fr-FR"/>
    </w:rPr>
  </w:style>
  <w:style w:type="character" w:customStyle="1" w:styleId="italique">
    <w:name w:val="italique"/>
    <w:uiPriority w:val="99"/>
    <w:rsid w:val="00516704"/>
    <w:rPr>
      <w:i/>
    </w:rPr>
  </w:style>
  <w:style w:type="paragraph" w:customStyle="1" w:styleId="paragraphetexteretrait10">
    <w:name w:val="paragraphe texte.retrait/10"/>
    <w:uiPriority w:val="99"/>
    <w:rsid w:val="00516704"/>
    <w:pPr>
      <w:spacing w:after="240" w:line="240" w:lineRule="exact"/>
      <w:ind w:firstLine="288"/>
      <w:jc w:val="both"/>
    </w:pPr>
    <w:rPr>
      <w:rFonts w:ascii="Courier" w:eastAsia="Times New Roman" w:hAnsi="Courier"/>
      <w:sz w:val="24"/>
      <w:szCs w:val="24"/>
    </w:rPr>
  </w:style>
  <w:style w:type="paragraph" w:customStyle="1" w:styleId="paragretraitligne210">
    <w:name w:val="parag.retrait ligne2/10"/>
    <w:uiPriority w:val="99"/>
    <w:rsid w:val="00516704"/>
    <w:pPr>
      <w:spacing w:after="240" w:line="240" w:lineRule="exact"/>
      <w:ind w:left="288" w:hanging="288"/>
      <w:jc w:val="both"/>
    </w:pPr>
    <w:rPr>
      <w:rFonts w:ascii="Courier" w:eastAsia="Times New Roman" w:hAnsi="Courier"/>
      <w:sz w:val="24"/>
      <w:szCs w:val="24"/>
    </w:rPr>
  </w:style>
  <w:style w:type="paragraph" w:customStyle="1" w:styleId="Insertionreprendreletext">
    <w:name w:val="Insertion.reprendre le text"/>
    <w:uiPriority w:val="99"/>
    <w:rsid w:val="00516704"/>
    <w:pPr>
      <w:jc w:val="both"/>
    </w:pPr>
    <w:rPr>
      <w:rFonts w:ascii="Courier" w:eastAsia="Times New Roman" w:hAnsi="Courier"/>
      <w:sz w:val="24"/>
      <w:szCs w:val="24"/>
    </w:rPr>
  </w:style>
  <w:style w:type="paragraph" w:styleId="Textedebulles">
    <w:name w:val="Balloon Text"/>
    <w:basedOn w:val="Normal"/>
    <w:link w:val="TextedebullesCar"/>
    <w:uiPriority w:val="99"/>
    <w:semiHidden/>
    <w:rsid w:val="001D4B26"/>
    <w:pPr>
      <w:spacing w:after="0" w:line="240" w:lineRule="auto"/>
    </w:pPr>
    <w:rPr>
      <w:rFonts w:ascii="Segoe UI" w:hAnsi="Segoe UI"/>
      <w:sz w:val="18"/>
      <w:szCs w:val="18"/>
    </w:rPr>
  </w:style>
  <w:style w:type="character" w:customStyle="1" w:styleId="TextedebullesCar">
    <w:name w:val="Texte de bulles Car"/>
    <w:link w:val="Textedebulles"/>
    <w:uiPriority w:val="99"/>
    <w:semiHidden/>
    <w:locked/>
    <w:rsid w:val="001D4B26"/>
    <w:rPr>
      <w:rFonts w:ascii="Segoe UI" w:hAnsi="Segoe UI"/>
      <w:sz w:val="18"/>
      <w:lang w:eastAsia="en-US"/>
    </w:rPr>
  </w:style>
  <w:style w:type="paragraph" w:styleId="Corpsdetexte">
    <w:name w:val="Body Text"/>
    <w:basedOn w:val="Normal"/>
    <w:link w:val="CorpsdetexteCar"/>
    <w:uiPriority w:val="99"/>
    <w:rsid w:val="00744192"/>
    <w:pPr>
      <w:widowControl w:val="0"/>
      <w:autoSpaceDE w:val="0"/>
      <w:autoSpaceDN w:val="0"/>
      <w:adjustRightInd w:val="0"/>
      <w:spacing w:after="0" w:line="240" w:lineRule="auto"/>
    </w:pPr>
    <w:rPr>
      <w:rFonts w:ascii="Times New Roman" w:hAnsi="Times New Roman"/>
      <w:sz w:val="27"/>
      <w:szCs w:val="27"/>
      <w:lang w:eastAsia="fr-FR"/>
    </w:rPr>
  </w:style>
  <w:style w:type="character" w:customStyle="1" w:styleId="CorpsdetexteCar">
    <w:name w:val="Corps de texte Car"/>
    <w:link w:val="Corpsdetexte"/>
    <w:uiPriority w:val="99"/>
    <w:semiHidden/>
    <w:rsid w:val="004F0339"/>
    <w:rPr>
      <w:lang w:eastAsia="en-US"/>
    </w:rPr>
  </w:style>
  <w:style w:type="paragraph" w:styleId="Paragraphedeliste">
    <w:name w:val="List Paragraph"/>
    <w:basedOn w:val="Normal"/>
    <w:uiPriority w:val="99"/>
    <w:qFormat/>
    <w:rsid w:val="00744192"/>
    <w:pPr>
      <w:widowControl w:val="0"/>
      <w:autoSpaceDE w:val="0"/>
      <w:autoSpaceDN w:val="0"/>
      <w:adjustRightInd w:val="0"/>
      <w:spacing w:after="0" w:line="240" w:lineRule="auto"/>
      <w:ind w:left="499" w:hanging="386"/>
      <w:jc w:val="both"/>
    </w:pPr>
    <w:rPr>
      <w:rFonts w:ascii="Times New Roman" w:hAnsi="Times New Roman"/>
      <w:sz w:val="24"/>
      <w:szCs w:val="24"/>
      <w:lang w:eastAsia="fr-FR"/>
    </w:rPr>
  </w:style>
  <w:style w:type="paragraph" w:customStyle="1" w:styleId="TableParagraph">
    <w:name w:val="Table Paragraph"/>
    <w:basedOn w:val="Normal"/>
    <w:uiPriority w:val="99"/>
    <w:rsid w:val="00744192"/>
    <w:pPr>
      <w:widowControl w:val="0"/>
      <w:autoSpaceDE w:val="0"/>
      <w:autoSpaceDN w:val="0"/>
      <w:adjustRightInd w:val="0"/>
      <w:spacing w:before="24" w:after="0" w:line="240" w:lineRule="auto"/>
      <w:jc w:val="right"/>
    </w:pPr>
    <w:rPr>
      <w:rFonts w:ascii="Times New Roman" w:hAnsi="Times New Roman"/>
      <w:sz w:val="24"/>
      <w:szCs w:val="24"/>
      <w:lang w:eastAsia="fr-FR"/>
    </w:rPr>
  </w:style>
  <w:style w:type="paragraph" w:styleId="En-tte">
    <w:name w:val="header"/>
    <w:basedOn w:val="Normal"/>
    <w:link w:val="En-tteCar"/>
    <w:uiPriority w:val="99"/>
    <w:unhideWhenUsed/>
    <w:rsid w:val="00F658E5"/>
    <w:pPr>
      <w:tabs>
        <w:tab w:val="center" w:pos="4536"/>
        <w:tab w:val="right" w:pos="9072"/>
      </w:tabs>
    </w:pPr>
  </w:style>
  <w:style w:type="character" w:customStyle="1" w:styleId="En-tteCar">
    <w:name w:val="En-tête Car"/>
    <w:link w:val="En-tte"/>
    <w:uiPriority w:val="99"/>
    <w:rsid w:val="00F658E5"/>
    <w:rPr>
      <w:lang w:eastAsia="en-US"/>
    </w:rPr>
  </w:style>
  <w:style w:type="paragraph" w:styleId="Textebrut">
    <w:name w:val="Plain Text"/>
    <w:basedOn w:val="Normal"/>
    <w:link w:val="TextebrutCar"/>
    <w:uiPriority w:val="99"/>
    <w:unhideWhenUsed/>
    <w:rsid w:val="00C74166"/>
    <w:pPr>
      <w:spacing w:after="0" w:line="240" w:lineRule="auto"/>
    </w:pPr>
    <w:rPr>
      <w:rFonts w:ascii="Consolas" w:hAnsi="Consolas"/>
      <w:sz w:val="21"/>
      <w:szCs w:val="21"/>
    </w:rPr>
  </w:style>
  <w:style w:type="character" w:customStyle="1" w:styleId="TextebrutCar">
    <w:name w:val="Texte brut Car"/>
    <w:link w:val="Textebrut"/>
    <w:uiPriority w:val="99"/>
    <w:rsid w:val="00C74166"/>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01832">
      <w:marLeft w:val="0"/>
      <w:marRight w:val="0"/>
      <w:marTop w:val="0"/>
      <w:marBottom w:val="0"/>
      <w:divBdr>
        <w:top w:val="none" w:sz="0" w:space="0" w:color="auto"/>
        <w:left w:val="none" w:sz="0" w:space="0" w:color="auto"/>
        <w:bottom w:val="none" w:sz="0" w:space="0" w:color="auto"/>
        <w:right w:val="none" w:sz="0" w:space="0" w:color="auto"/>
      </w:divBdr>
    </w:div>
    <w:div w:id="1063601833">
      <w:marLeft w:val="0"/>
      <w:marRight w:val="0"/>
      <w:marTop w:val="0"/>
      <w:marBottom w:val="0"/>
      <w:divBdr>
        <w:top w:val="none" w:sz="0" w:space="0" w:color="auto"/>
        <w:left w:val="none" w:sz="0" w:space="0" w:color="auto"/>
        <w:bottom w:val="none" w:sz="0" w:space="0" w:color="auto"/>
        <w:right w:val="none" w:sz="0" w:space="0" w:color="auto"/>
      </w:divBdr>
    </w:div>
    <w:div w:id="1063601837">
      <w:marLeft w:val="0"/>
      <w:marRight w:val="0"/>
      <w:marTop w:val="0"/>
      <w:marBottom w:val="0"/>
      <w:divBdr>
        <w:top w:val="none" w:sz="0" w:space="0" w:color="auto"/>
        <w:left w:val="none" w:sz="0" w:space="0" w:color="auto"/>
        <w:bottom w:val="none" w:sz="0" w:space="0" w:color="auto"/>
        <w:right w:val="none" w:sz="0" w:space="0" w:color="auto"/>
      </w:divBdr>
    </w:div>
    <w:div w:id="1063601838">
      <w:marLeft w:val="0"/>
      <w:marRight w:val="0"/>
      <w:marTop w:val="0"/>
      <w:marBottom w:val="0"/>
      <w:divBdr>
        <w:top w:val="none" w:sz="0" w:space="0" w:color="auto"/>
        <w:left w:val="none" w:sz="0" w:space="0" w:color="auto"/>
        <w:bottom w:val="none" w:sz="0" w:space="0" w:color="auto"/>
        <w:right w:val="none" w:sz="0" w:space="0" w:color="auto"/>
      </w:divBdr>
      <w:divsChild>
        <w:div w:id="1063601839">
          <w:marLeft w:val="0"/>
          <w:marRight w:val="0"/>
          <w:marTop w:val="0"/>
          <w:marBottom w:val="0"/>
          <w:divBdr>
            <w:top w:val="none" w:sz="0" w:space="0" w:color="auto"/>
            <w:left w:val="none" w:sz="0" w:space="0" w:color="auto"/>
            <w:bottom w:val="none" w:sz="0" w:space="0" w:color="auto"/>
            <w:right w:val="none" w:sz="0" w:space="0" w:color="auto"/>
          </w:divBdr>
        </w:div>
        <w:div w:id="1063601846">
          <w:marLeft w:val="0"/>
          <w:marRight w:val="0"/>
          <w:marTop w:val="0"/>
          <w:marBottom w:val="0"/>
          <w:divBdr>
            <w:top w:val="none" w:sz="0" w:space="0" w:color="auto"/>
            <w:left w:val="none" w:sz="0" w:space="0" w:color="auto"/>
            <w:bottom w:val="none" w:sz="0" w:space="0" w:color="auto"/>
            <w:right w:val="none" w:sz="0" w:space="0" w:color="auto"/>
          </w:divBdr>
        </w:div>
        <w:div w:id="1063601848">
          <w:marLeft w:val="0"/>
          <w:marRight w:val="0"/>
          <w:marTop w:val="0"/>
          <w:marBottom w:val="0"/>
          <w:divBdr>
            <w:top w:val="none" w:sz="0" w:space="0" w:color="auto"/>
            <w:left w:val="none" w:sz="0" w:space="0" w:color="auto"/>
            <w:bottom w:val="none" w:sz="0" w:space="0" w:color="auto"/>
            <w:right w:val="none" w:sz="0" w:space="0" w:color="auto"/>
          </w:divBdr>
        </w:div>
        <w:div w:id="1063601852">
          <w:marLeft w:val="0"/>
          <w:marRight w:val="0"/>
          <w:marTop w:val="0"/>
          <w:marBottom w:val="0"/>
          <w:divBdr>
            <w:top w:val="none" w:sz="0" w:space="0" w:color="auto"/>
            <w:left w:val="none" w:sz="0" w:space="0" w:color="auto"/>
            <w:bottom w:val="none" w:sz="0" w:space="0" w:color="auto"/>
            <w:right w:val="none" w:sz="0" w:space="0" w:color="auto"/>
          </w:divBdr>
        </w:div>
        <w:div w:id="1063601862">
          <w:marLeft w:val="0"/>
          <w:marRight w:val="0"/>
          <w:marTop w:val="0"/>
          <w:marBottom w:val="0"/>
          <w:divBdr>
            <w:top w:val="none" w:sz="0" w:space="0" w:color="auto"/>
            <w:left w:val="none" w:sz="0" w:space="0" w:color="auto"/>
            <w:bottom w:val="none" w:sz="0" w:space="0" w:color="auto"/>
            <w:right w:val="none" w:sz="0" w:space="0" w:color="auto"/>
          </w:divBdr>
        </w:div>
        <w:div w:id="1063601865">
          <w:marLeft w:val="0"/>
          <w:marRight w:val="0"/>
          <w:marTop w:val="0"/>
          <w:marBottom w:val="0"/>
          <w:divBdr>
            <w:top w:val="none" w:sz="0" w:space="0" w:color="auto"/>
            <w:left w:val="none" w:sz="0" w:space="0" w:color="auto"/>
            <w:bottom w:val="none" w:sz="0" w:space="0" w:color="auto"/>
            <w:right w:val="none" w:sz="0" w:space="0" w:color="auto"/>
          </w:divBdr>
        </w:div>
        <w:div w:id="1063601868">
          <w:marLeft w:val="0"/>
          <w:marRight w:val="0"/>
          <w:marTop w:val="0"/>
          <w:marBottom w:val="0"/>
          <w:divBdr>
            <w:top w:val="none" w:sz="0" w:space="0" w:color="auto"/>
            <w:left w:val="none" w:sz="0" w:space="0" w:color="auto"/>
            <w:bottom w:val="none" w:sz="0" w:space="0" w:color="auto"/>
            <w:right w:val="none" w:sz="0" w:space="0" w:color="auto"/>
          </w:divBdr>
        </w:div>
        <w:div w:id="1063601878">
          <w:marLeft w:val="0"/>
          <w:marRight w:val="0"/>
          <w:marTop w:val="0"/>
          <w:marBottom w:val="0"/>
          <w:divBdr>
            <w:top w:val="none" w:sz="0" w:space="0" w:color="auto"/>
            <w:left w:val="none" w:sz="0" w:space="0" w:color="auto"/>
            <w:bottom w:val="none" w:sz="0" w:space="0" w:color="auto"/>
            <w:right w:val="none" w:sz="0" w:space="0" w:color="auto"/>
          </w:divBdr>
        </w:div>
        <w:div w:id="1063601882">
          <w:marLeft w:val="0"/>
          <w:marRight w:val="0"/>
          <w:marTop w:val="0"/>
          <w:marBottom w:val="0"/>
          <w:divBdr>
            <w:top w:val="none" w:sz="0" w:space="0" w:color="auto"/>
            <w:left w:val="none" w:sz="0" w:space="0" w:color="auto"/>
            <w:bottom w:val="none" w:sz="0" w:space="0" w:color="auto"/>
            <w:right w:val="none" w:sz="0" w:space="0" w:color="auto"/>
          </w:divBdr>
        </w:div>
      </w:divsChild>
    </w:div>
    <w:div w:id="1063601840">
      <w:marLeft w:val="0"/>
      <w:marRight w:val="0"/>
      <w:marTop w:val="0"/>
      <w:marBottom w:val="0"/>
      <w:divBdr>
        <w:top w:val="none" w:sz="0" w:space="0" w:color="auto"/>
        <w:left w:val="none" w:sz="0" w:space="0" w:color="auto"/>
        <w:bottom w:val="none" w:sz="0" w:space="0" w:color="auto"/>
        <w:right w:val="none" w:sz="0" w:space="0" w:color="auto"/>
      </w:divBdr>
    </w:div>
    <w:div w:id="1063601841">
      <w:marLeft w:val="0"/>
      <w:marRight w:val="0"/>
      <w:marTop w:val="0"/>
      <w:marBottom w:val="0"/>
      <w:divBdr>
        <w:top w:val="none" w:sz="0" w:space="0" w:color="auto"/>
        <w:left w:val="none" w:sz="0" w:space="0" w:color="auto"/>
        <w:bottom w:val="none" w:sz="0" w:space="0" w:color="auto"/>
        <w:right w:val="none" w:sz="0" w:space="0" w:color="auto"/>
      </w:divBdr>
    </w:div>
    <w:div w:id="1063601843">
      <w:marLeft w:val="0"/>
      <w:marRight w:val="0"/>
      <w:marTop w:val="0"/>
      <w:marBottom w:val="0"/>
      <w:divBdr>
        <w:top w:val="none" w:sz="0" w:space="0" w:color="auto"/>
        <w:left w:val="none" w:sz="0" w:space="0" w:color="auto"/>
        <w:bottom w:val="none" w:sz="0" w:space="0" w:color="auto"/>
        <w:right w:val="none" w:sz="0" w:space="0" w:color="auto"/>
      </w:divBdr>
    </w:div>
    <w:div w:id="1063601844">
      <w:marLeft w:val="0"/>
      <w:marRight w:val="0"/>
      <w:marTop w:val="0"/>
      <w:marBottom w:val="0"/>
      <w:divBdr>
        <w:top w:val="none" w:sz="0" w:space="0" w:color="auto"/>
        <w:left w:val="none" w:sz="0" w:space="0" w:color="auto"/>
        <w:bottom w:val="none" w:sz="0" w:space="0" w:color="auto"/>
        <w:right w:val="none" w:sz="0" w:space="0" w:color="auto"/>
      </w:divBdr>
    </w:div>
    <w:div w:id="1063601845">
      <w:marLeft w:val="0"/>
      <w:marRight w:val="0"/>
      <w:marTop w:val="0"/>
      <w:marBottom w:val="0"/>
      <w:divBdr>
        <w:top w:val="none" w:sz="0" w:space="0" w:color="auto"/>
        <w:left w:val="none" w:sz="0" w:space="0" w:color="auto"/>
        <w:bottom w:val="none" w:sz="0" w:space="0" w:color="auto"/>
        <w:right w:val="none" w:sz="0" w:space="0" w:color="auto"/>
      </w:divBdr>
    </w:div>
    <w:div w:id="1063601847">
      <w:marLeft w:val="0"/>
      <w:marRight w:val="0"/>
      <w:marTop w:val="0"/>
      <w:marBottom w:val="0"/>
      <w:divBdr>
        <w:top w:val="none" w:sz="0" w:space="0" w:color="auto"/>
        <w:left w:val="none" w:sz="0" w:space="0" w:color="auto"/>
        <w:bottom w:val="none" w:sz="0" w:space="0" w:color="auto"/>
        <w:right w:val="none" w:sz="0" w:space="0" w:color="auto"/>
      </w:divBdr>
      <w:divsChild>
        <w:div w:id="1063601835">
          <w:marLeft w:val="0"/>
          <w:marRight w:val="0"/>
          <w:marTop w:val="0"/>
          <w:marBottom w:val="52"/>
          <w:divBdr>
            <w:top w:val="none" w:sz="0" w:space="0" w:color="auto"/>
            <w:left w:val="none" w:sz="0" w:space="0" w:color="auto"/>
            <w:bottom w:val="none" w:sz="0" w:space="0" w:color="auto"/>
            <w:right w:val="none" w:sz="0" w:space="0" w:color="auto"/>
          </w:divBdr>
        </w:div>
        <w:div w:id="1063601883">
          <w:marLeft w:val="0"/>
          <w:marRight w:val="0"/>
          <w:marTop w:val="0"/>
          <w:marBottom w:val="37"/>
          <w:divBdr>
            <w:top w:val="none" w:sz="0" w:space="0" w:color="auto"/>
            <w:left w:val="none" w:sz="0" w:space="0" w:color="auto"/>
            <w:bottom w:val="none" w:sz="0" w:space="0" w:color="auto"/>
            <w:right w:val="none" w:sz="0" w:space="0" w:color="auto"/>
          </w:divBdr>
        </w:div>
      </w:divsChild>
    </w:div>
    <w:div w:id="1063601850">
      <w:marLeft w:val="0"/>
      <w:marRight w:val="0"/>
      <w:marTop w:val="0"/>
      <w:marBottom w:val="0"/>
      <w:divBdr>
        <w:top w:val="none" w:sz="0" w:space="0" w:color="auto"/>
        <w:left w:val="none" w:sz="0" w:space="0" w:color="auto"/>
        <w:bottom w:val="none" w:sz="0" w:space="0" w:color="auto"/>
        <w:right w:val="none" w:sz="0" w:space="0" w:color="auto"/>
      </w:divBdr>
    </w:div>
    <w:div w:id="1063601853">
      <w:marLeft w:val="0"/>
      <w:marRight w:val="0"/>
      <w:marTop w:val="0"/>
      <w:marBottom w:val="0"/>
      <w:divBdr>
        <w:top w:val="none" w:sz="0" w:space="0" w:color="auto"/>
        <w:left w:val="none" w:sz="0" w:space="0" w:color="auto"/>
        <w:bottom w:val="none" w:sz="0" w:space="0" w:color="auto"/>
        <w:right w:val="none" w:sz="0" w:space="0" w:color="auto"/>
      </w:divBdr>
      <w:divsChild>
        <w:div w:id="1063601849">
          <w:marLeft w:val="0"/>
          <w:marRight w:val="0"/>
          <w:marTop w:val="0"/>
          <w:marBottom w:val="0"/>
          <w:divBdr>
            <w:top w:val="none" w:sz="0" w:space="0" w:color="auto"/>
            <w:left w:val="none" w:sz="0" w:space="0" w:color="auto"/>
            <w:bottom w:val="none" w:sz="0" w:space="0" w:color="auto"/>
            <w:right w:val="none" w:sz="0" w:space="0" w:color="auto"/>
          </w:divBdr>
        </w:div>
        <w:div w:id="1063601851">
          <w:marLeft w:val="0"/>
          <w:marRight w:val="0"/>
          <w:marTop w:val="0"/>
          <w:marBottom w:val="0"/>
          <w:divBdr>
            <w:top w:val="none" w:sz="0" w:space="0" w:color="auto"/>
            <w:left w:val="none" w:sz="0" w:space="0" w:color="auto"/>
            <w:bottom w:val="none" w:sz="0" w:space="0" w:color="auto"/>
            <w:right w:val="none" w:sz="0" w:space="0" w:color="auto"/>
          </w:divBdr>
        </w:div>
        <w:div w:id="1063601855">
          <w:marLeft w:val="0"/>
          <w:marRight w:val="0"/>
          <w:marTop w:val="0"/>
          <w:marBottom w:val="0"/>
          <w:divBdr>
            <w:top w:val="none" w:sz="0" w:space="0" w:color="auto"/>
            <w:left w:val="none" w:sz="0" w:space="0" w:color="auto"/>
            <w:bottom w:val="none" w:sz="0" w:space="0" w:color="auto"/>
            <w:right w:val="none" w:sz="0" w:space="0" w:color="auto"/>
          </w:divBdr>
        </w:div>
      </w:divsChild>
    </w:div>
    <w:div w:id="1063601854">
      <w:marLeft w:val="0"/>
      <w:marRight w:val="0"/>
      <w:marTop w:val="0"/>
      <w:marBottom w:val="0"/>
      <w:divBdr>
        <w:top w:val="none" w:sz="0" w:space="0" w:color="auto"/>
        <w:left w:val="none" w:sz="0" w:space="0" w:color="auto"/>
        <w:bottom w:val="none" w:sz="0" w:space="0" w:color="auto"/>
        <w:right w:val="none" w:sz="0" w:space="0" w:color="auto"/>
      </w:divBdr>
    </w:div>
    <w:div w:id="1063601856">
      <w:marLeft w:val="0"/>
      <w:marRight w:val="0"/>
      <w:marTop w:val="0"/>
      <w:marBottom w:val="0"/>
      <w:divBdr>
        <w:top w:val="none" w:sz="0" w:space="0" w:color="auto"/>
        <w:left w:val="none" w:sz="0" w:space="0" w:color="auto"/>
        <w:bottom w:val="none" w:sz="0" w:space="0" w:color="auto"/>
        <w:right w:val="none" w:sz="0" w:space="0" w:color="auto"/>
      </w:divBdr>
    </w:div>
    <w:div w:id="1063601859">
      <w:marLeft w:val="0"/>
      <w:marRight w:val="0"/>
      <w:marTop w:val="0"/>
      <w:marBottom w:val="0"/>
      <w:divBdr>
        <w:top w:val="none" w:sz="0" w:space="0" w:color="auto"/>
        <w:left w:val="none" w:sz="0" w:space="0" w:color="auto"/>
        <w:bottom w:val="none" w:sz="0" w:space="0" w:color="auto"/>
        <w:right w:val="none" w:sz="0" w:space="0" w:color="auto"/>
      </w:divBdr>
      <w:divsChild>
        <w:div w:id="1063601834">
          <w:marLeft w:val="0"/>
          <w:marRight w:val="0"/>
          <w:marTop w:val="0"/>
          <w:marBottom w:val="0"/>
          <w:divBdr>
            <w:top w:val="none" w:sz="0" w:space="0" w:color="auto"/>
            <w:left w:val="none" w:sz="0" w:space="0" w:color="auto"/>
            <w:bottom w:val="none" w:sz="0" w:space="0" w:color="auto"/>
            <w:right w:val="none" w:sz="0" w:space="0" w:color="auto"/>
          </w:divBdr>
        </w:div>
        <w:div w:id="1063601857">
          <w:marLeft w:val="0"/>
          <w:marRight w:val="0"/>
          <w:marTop w:val="0"/>
          <w:marBottom w:val="0"/>
          <w:divBdr>
            <w:top w:val="none" w:sz="0" w:space="0" w:color="auto"/>
            <w:left w:val="none" w:sz="0" w:space="0" w:color="auto"/>
            <w:bottom w:val="none" w:sz="0" w:space="0" w:color="auto"/>
            <w:right w:val="none" w:sz="0" w:space="0" w:color="auto"/>
          </w:divBdr>
        </w:div>
        <w:div w:id="1063601869">
          <w:marLeft w:val="0"/>
          <w:marRight w:val="0"/>
          <w:marTop w:val="0"/>
          <w:marBottom w:val="0"/>
          <w:divBdr>
            <w:top w:val="none" w:sz="0" w:space="0" w:color="auto"/>
            <w:left w:val="none" w:sz="0" w:space="0" w:color="auto"/>
            <w:bottom w:val="none" w:sz="0" w:space="0" w:color="auto"/>
            <w:right w:val="none" w:sz="0" w:space="0" w:color="auto"/>
          </w:divBdr>
        </w:div>
        <w:div w:id="1063601871">
          <w:marLeft w:val="0"/>
          <w:marRight w:val="0"/>
          <w:marTop w:val="0"/>
          <w:marBottom w:val="0"/>
          <w:divBdr>
            <w:top w:val="none" w:sz="0" w:space="0" w:color="auto"/>
            <w:left w:val="none" w:sz="0" w:space="0" w:color="auto"/>
            <w:bottom w:val="none" w:sz="0" w:space="0" w:color="auto"/>
            <w:right w:val="none" w:sz="0" w:space="0" w:color="auto"/>
          </w:divBdr>
        </w:div>
        <w:div w:id="1063601873">
          <w:marLeft w:val="0"/>
          <w:marRight w:val="0"/>
          <w:marTop w:val="0"/>
          <w:marBottom w:val="0"/>
          <w:divBdr>
            <w:top w:val="none" w:sz="0" w:space="0" w:color="auto"/>
            <w:left w:val="none" w:sz="0" w:space="0" w:color="auto"/>
            <w:bottom w:val="none" w:sz="0" w:space="0" w:color="auto"/>
            <w:right w:val="none" w:sz="0" w:space="0" w:color="auto"/>
          </w:divBdr>
        </w:div>
        <w:div w:id="1063601877">
          <w:marLeft w:val="0"/>
          <w:marRight w:val="0"/>
          <w:marTop w:val="0"/>
          <w:marBottom w:val="0"/>
          <w:divBdr>
            <w:top w:val="none" w:sz="0" w:space="0" w:color="auto"/>
            <w:left w:val="none" w:sz="0" w:space="0" w:color="auto"/>
            <w:bottom w:val="none" w:sz="0" w:space="0" w:color="auto"/>
            <w:right w:val="none" w:sz="0" w:space="0" w:color="auto"/>
          </w:divBdr>
        </w:div>
        <w:div w:id="1063601879">
          <w:marLeft w:val="0"/>
          <w:marRight w:val="0"/>
          <w:marTop w:val="0"/>
          <w:marBottom w:val="0"/>
          <w:divBdr>
            <w:top w:val="none" w:sz="0" w:space="0" w:color="auto"/>
            <w:left w:val="none" w:sz="0" w:space="0" w:color="auto"/>
            <w:bottom w:val="none" w:sz="0" w:space="0" w:color="auto"/>
            <w:right w:val="none" w:sz="0" w:space="0" w:color="auto"/>
          </w:divBdr>
        </w:div>
        <w:div w:id="1063601881">
          <w:marLeft w:val="0"/>
          <w:marRight w:val="0"/>
          <w:marTop w:val="0"/>
          <w:marBottom w:val="0"/>
          <w:divBdr>
            <w:top w:val="none" w:sz="0" w:space="0" w:color="auto"/>
            <w:left w:val="none" w:sz="0" w:space="0" w:color="auto"/>
            <w:bottom w:val="none" w:sz="0" w:space="0" w:color="auto"/>
            <w:right w:val="none" w:sz="0" w:space="0" w:color="auto"/>
          </w:divBdr>
        </w:div>
      </w:divsChild>
    </w:div>
    <w:div w:id="1063601860">
      <w:marLeft w:val="0"/>
      <w:marRight w:val="0"/>
      <w:marTop w:val="0"/>
      <w:marBottom w:val="0"/>
      <w:divBdr>
        <w:top w:val="none" w:sz="0" w:space="0" w:color="auto"/>
        <w:left w:val="none" w:sz="0" w:space="0" w:color="auto"/>
        <w:bottom w:val="none" w:sz="0" w:space="0" w:color="auto"/>
        <w:right w:val="none" w:sz="0" w:space="0" w:color="auto"/>
      </w:divBdr>
      <w:divsChild>
        <w:div w:id="1063601858">
          <w:marLeft w:val="0"/>
          <w:marRight w:val="0"/>
          <w:marTop w:val="0"/>
          <w:marBottom w:val="15"/>
          <w:divBdr>
            <w:top w:val="none" w:sz="0" w:space="0" w:color="auto"/>
            <w:left w:val="none" w:sz="0" w:space="0" w:color="auto"/>
            <w:bottom w:val="none" w:sz="0" w:space="0" w:color="auto"/>
            <w:right w:val="none" w:sz="0" w:space="0" w:color="auto"/>
          </w:divBdr>
          <w:divsChild>
            <w:div w:id="1063601836">
              <w:marLeft w:val="0"/>
              <w:marRight w:val="0"/>
              <w:marTop w:val="19"/>
              <w:marBottom w:val="19"/>
              <w:divBdr>
                <w:top w:val="none" w:sz="0" w:space="0" w:color="auto"/>
                <w:left w:val="none" w:sz="0" w:space="0" w:color="auto"/>
                <w:bottom w:val="none" w:sz="0" w:space="0" w:color="auto"/>
                <w:right w:val="none" w:sz="0" w:space="0" w:color="auto"/>
              </w:divBdr>
            </w:div>
            <w:div w:id="1063601866">
              <w:marLeft w:val="0"/>
              <w:marRight w:val="0"/>
              <w:marTop w:val="19"/>
              <w:marBottom w:val="19"/>
              <w:divBdr>
                <w:top w:val="none" w:sz="0" w:space="0" w:color="auto"/>
                <w:left w:val="none" w:sz="0" w:space="0" w:color="auto"/>
                <w:bottom w:val="none" w:sz="0" w:space="0" w:color="auto"/>
                <w:right w:val="none" w:sz="0" w:space="0" w:color="auto"/>
              </w:divBdr>
            </w:div>
          </w:divsChild>
        </w:div>
        <w:div w:id="1063601870">
          <w:marLeft w:val="0"/>
          <w:marRight w:val="89"/>
          <w:marTop w:val="0"/>
          <w:marBottom w:val="0"/>
          <w:divBdr>
            <w:top w:val="none" w:sz="0" w:space="0" w:color="auto"/>
            <w:left w:val="none" w:sz="0" w:space="0" w:color="auto"/>
            <w:bottom w:val="none" w:sz="0" w:space="0" w:color="auto"/>
            <w:right w:val="none" w:sz="0" w:space="0" w:color="auto"/>
          </w:divBdr>
        </w:div>
      </w:divsChild>
    </w:div>
    <w:div w:id="1063601863">
      <w:marLeft w:val="0"/>
      <w:marRight w:val="0"/>
      <w:marTop w:val="0"/>
      <w:marBottom w:val="0"/>
      <w:divBdr>
        <w:top w:val="none" w:sz="0" w:space="0" w:color="auto"/>
        <w:left w:val="none" w:sz="0" w:space="0" w:color="auto"/>
        <w:bottom w:val="none" w:sz="0" w:space="0" w:color="auto"/>
        <w:right w:val="none" w:sz="0" w:space="0" w:color="auto"/>
      </w:divBdr>
      <w:divsChild>
        <w:div w:id="1063601842">
          <w:marLeft w:val="0"/>
          <w:marRight w:val="0"/>
          <w:marTop w:val="0"/>
          <w:marBottom w:val="0"/>
          <w:divBdr>
            <w:top w:val="none" w:sz="0" w:space="0" w:color="auto"/>
            <w:left w:val="none" w:sz="0" w:space="0" w:color="auto"/>
            <w:bottom w:val="none" w:sz="0" w:space="0" w:color="auto"/>
            <w:right w:val="none" w:sz="0" w:space="0" w:color="auto"/>
          </w:divBdr>
        </w:div>
        <w:div w:id="1063601861">
          <w:marLeft w:val="0"/>
          <w:marRight w:val="0"/>
          <w:marTop w:val="0"/>
          <w:marBottom w:val="0"/>
          <w:divBdr>
            <w:top w:val="none" w:sz="0" w:space="0" w:color="auto"/>
            <w:left w:val="none" w:sz="0" w:space="0" w:color="auto"/>
            <w:bottom w:val="none" w:sz="0" w:space="0" w:color="auto"/>
            <w:right w:val="none" w:sz="0" w:space="0" w:color="auto"/>
          </w:divBdr>
        </w:div>
        <w:div w:id="1063601867">
          <w:marLeft w:val="0"/>
          <w:marRight w:val="0"/>
          <w:marTop w:val="0"/>
          <w:marBottom w:val="0"/>
          <w:divBdr>
            <w:top w:val="none" w:sz="0" w:space="0" w:color="auto"/>
            <w:left w:val="none" w:sz="0" w:space="0" w:color="auto"/>
            <w:bottom w:val="none" w:sz="0" w:space="0" w:color="auto"/>
            <w:right w:val="none" w:sz="0" w:space="0" w:color="auto"/>
          </w:divBdr>
        </w:div>
      </w:divsChild>
    </w:div>
    <w:div w:id="1063601864">
      <w:marLeft w:val="0"/>
      <w:marRight w:val="0"/>
      <w:marTop w:val="0"/>
      <w:marBottom w:val="0"/>
      <w:divBdr>
        <w:top w:val="none" w:sz="0" w:space="0" w:color="auto"/>
        <w:left w:val="none" w:sz="0" w:space="0" w:color="auto"/>
        <w:bottom w:val="none" w:sz="0" w:space="0" w:color="auto"/>
        <w:right w:val="none" w:sz="0" w:space="0" w:color="auto"/>
      </w:divBdr>
    </w:div>
    <w:div w:id="1063601872">
      <w:marLeft w:val="0"/>
      <w:marRight w:val="0"/>
      <w:marTop w:val="0"/>
      <w:marBottom w:val="0"/>
      <w:divBdr>
        <w:top w:val="none" w:sz="0" w:space="0" w:color="auto"/>
        <w:left w:val="none" w:sz="0" w:space="0" w:color="auto"/>
        <w:bottom w:val="none" w:sz="0" w:space="0" w:color="auto"/>
        <w:right w:val="none" w:sz="0" w:space="0" w:color="auto"/>
      </w:divBdr>
    </w:div>
    <w:div w:id="1063601874">
      <w:marLeft w:val="0"/>
      <w:marRight w:val="0"/>
      <w:marTop w:val="0"/>
      <w:marBottom w:val="0"/>
      <w:divBdr>
        <w:top w:val="none" w:sz="0" w:space="0" w:color="auto"/>
        <w:left w:val="none" w:sz="0" w:space="0" w:color="auto"/>
        <w:bottom w:val="none" w:sz="0" w:space="0" w:color="auto"/>
        <w:right w:val="none" w:sz="0" w:space="0" w:color="auto"/>
      </w:divBdr>
    </w:div>
    <w:div w:id="1063601875">
      <w:marLeft w:val="0"/>
      <w:marRight w:val="0"/>
      <w:marTop w:val="0"/>
      <w:marBottom w:val="0"/>
      <w:divBdr>
        <w:top w:val="none" w:sz="0" w:space="0" w:color="auto"/>
        <w:left w:val="none" w:sz="0" w:space="0" w:color="auto"/>
        <w:bottom w:val="none" w:sz="0" w:space="0" w:color="auto"/>
        <w:right w:val="none" w:sz="0" w:space="0" w:color="auto"/>
      </w:divBdr>
    </w:div>
    <w:div w:id="1063601876">
      <w:marLeft w:val="0"/>
      <w:marRight w:val="0"/>
      <w:marTop w:val="0"/>
      <w:marBottom w:val="0"/>
      <w:divBdr>
        <w:top w:val="none" w:sz="0" w:space="0" w:color="auto"/>
        <w:left w:val="none" w:sz="0" w:space="0" w:color="auto"/>
        <w:bottom w:val="none" w:sz="0" w:space="0" w:color="auto"/>
        <w:right w:val="none" w:sz="0" w:space="0" w:color="auto"/>
      </w:divBdr>
    </w:div>
    <w:div w:id="1063601880">
      <w:marLeft w:val="0"/>
      <w:marRight w:val="0"/>
      <w:marTop w:val="0"/>
      <w:marBottom w:val="0"/>
      <w:divBdr>
        <w:top w:val="none" w:sz="0" w:space="0" w:color="auto"/>
        <w:left w:val="none" w:sz="0" w:space="0" w:color="auto"/>
        <w:bottom w:val="none" w:sz="0" w:space="0" w:color="auto"/>
        <w:right w:val="none" w:sz="0" w:space="0" w:color="auto"/>
      </w:divBdr>
    </w:div>
    <w:div w:id="1063601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Joseph-Marie_Henry" TargetMode="External"/><Relationship Id="rId18" Type="http://schemas.openxmlformats.org/officeDocument/2006/relationships/hyperlink" Target="http://www.sudoc.abes.fr/xslt/DB=2.1/SET=4/TTL=30/CLK?IKT=1018&amp;TRM=S.A.N." TargetMode="External"/><Relationship Id="rId26" Type="http://schemas.openxmlformats.org/officeDocument/2006/relationships/hyperlink" Target="http://www.sudoc.abes.fr/xslt/DB=2.1/SET=18/TTL=8/CLK?IKT=1016&amp;TRM=La+Savoie+au+coeur+de+l'Europe+du+XVIe+sie%CC%80cle,+d'apre%CC%80s+une+lettre+de+Jacques+de+Savoie,+duc+de+Genevois+et+de+Nemours" TargetMode="External"/><Relationship Id="rId39" Type="http://schemas.openxmlformats.org/officeDocument/2006/relationships/hyperlink" Target="http://www.sudoc.abes.fr/xslt/DB=2.1/SET=18/TTL=8/CLK?IKT=1016&amp;TRM=La+Savoie+au+coeur+de+l'Europe+du+XVIe+sie%CC%80cle,+d'apre%CC%80s+une+lettre+de+Jacques+de+Savoie,+duc+de+Genevois+et+de+Nemours" TargetMode="External"/><Relationship Id="rId21" Type="http://schemas.openxmlformats.org/officeDocument/2006/relationships/hyperlink" Target="http://www.sudoc.abes.fr/xslt/DB=2.1/SET=18/TTL=14/CLK?IKT=1016&amp;TRM=La+riforma+legislativa+di+Carlo+II+di+Savoia" TargetMode="External"/><Relationship Id="rId34" Type="http://schemas.openxmlformats.org/officeDocument/2006/relationships/hyperlink" Target="http://www.sudoc.abes.fr/xslt/DB=2.1/SET=18/TTL=8/CLK?IKT=1016&amp;TRM=La+Savoie+au+coeur+de+l'Europe+du+XVIe+sie%CC%80cle,+d'apre%CC%80s+une+lettre+de+Jacques+de+Savoie,+duc+de+Genevois+et+de+Nemours" TargetMode="External"/><Relationship Id="rId42" Type="http://schemas.openxmlformats.org/officeDocument/2006/relationships/hyperlink" Target="http://www.sudoc.abes.fr/xslt/DB=2.1/SET=18/TTL=8/CLK?IKT=1016&amp;TRM=La+Savoie+au+coeur+de+l'Europe+du+XVIe+sie%CC%80cle,+d'apre%CC%80s+une+lettre+de+Jacques+de+Savoie,+duc+de+Genevois+et+de+Nemours" TargetMode="External"/><Relationship Id="rId47" Type="http://schemas.openxmlformats.org/officeDocument/2006/relationships/hyperlink" Target="https://www.persee.fr/authority/226312" TargetMode="External"/><Relationship Id="rId50" Type="http://schemas.openxmlformats.org/officeDocument/2006/relationships/hyperlink" Target="http://www.sudoc.abes.fr/xslt/DB=2.1/SET=8/TTL=9/CLK?IKT=1016&amp;TRM=L'homme+universel+chez+Baldassar+Castiglione+et+Baltasar+Gracian" TargetMode="External"/><Relationship Id="rId55" Type="http://schemas.openxmlformats.org/officeDocument/2006/relationships/hyperlink" Target="https://biblio.regione.vda.it/fr/opac/detail/view/aosta:catalog:174184" TargetMode="External"/><Relationship Id="rId63" Type="http://schemas.openxmlformats.org/officeDocument/2006/relationships/hyperlink" Target="https://it.wikipedia.org/wiki/Speciale:RicercaISBN/88-7032-446-X" TargetMode="External"/><Relationship Id="rId7" Type="http://schemas.openxmlformats.org/officeDocument/2006/relationships/hyperlink" Target="http://hal.archives-ouvertes.fr/hal-00717493." TargetMode="External"/><Relationship Id="rId2" Type="http://schemas.openxmlformats.org/officeDocument/2006/relationships/styles" Target="styles.xml"/><Relationship Id="rId16" Type="http://schemas.openxmlformats.org/officeDocument/2006/relationships/hyperlink" Target="http://www.sudoc.abes.fr/xslt/DB=2.1/SET=4/TTL=30/CLK?IKT=1018&amp;TRM=Torino" TargetMode="External"/><Relationship Id="rId29" Type="http://schemas.openxmlformats.org/officeDocument/2006/relationships/hyperlink" Target="http://www.sudoc.abes.fr/xslt/DB=2.1/SET=18/TTL=8/CLK?IKT=1016&amp;TRM=La+Savoie+au+coeur+de+l'Europe+du+XVIe+sie%CC%80cle,+d'apre%CC%80s+une+lettre+de+Jacques+de+Savoie,+duc+de+Genevois+et+de+Nemo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doc.abes.fr/xslt/DB=2.1/SET=10/TTL=2/REL?PPN=026404494" TargetMode="External"/><Relationship Id="rId24" Type="http://schemas.openxmlformats.org/officeDocument/2006/relationships/hyperlink" Target="http://www.sudoc.abes.fr/xslt/DB=2.1/SET=18/TTL=14/CLK?IKT=1018&amp;TRM=Carignano" TargetMode="External"/><Relationship Id="rId32" Type="http://schemas.openxmlformats.org/officeDocument/2006/relationships/hyperlink" Target="http://www.sudoc.abes.fr/xslt/DB=2.1/SET=18/TTL=8/CLK?IKT=1016&amp;TRM=La+Savoie+au+coeur+de+l'Europe+du+XVIe+sie%CC%80cle,+d'apre%CC%80s+une+lettre+de+Jacques+de+Savoie,+duc+de+Genevois+et+de+Nemours" TargetMode="External"/><Relationship Id="rId37" Type="http://schemas.openxmlformats.org/officeDocument/2006/relationships/hyperlink" Target="http://www.sudoc.abes.fr/xslt/DB=2.1/SET=18/TTL=8/CLK?IKT=1016&amp;TRM=La+Savoie+au+coeur+de+l'Europe+du+XVIe+sie%CC%80cle,+d'apre%CC%80s+une+lettre+de+Jacques+de+Savoie,+duc+de+Genevois+et+de+Nemours" TargetMode="External"/><Relationship Id="rId40" Type="http://schemas.openxmlformats.org/officeDocument/2006/relationships/hyperlink" Target="http://www.sudoc.abes.fr/xslt/DB=2.1/SET=18/TTL=8/CLK?IKT=1016&amp;TRM=La+Savoie+au+coeur+de+l'Europe+du+XVIe+sie%CC%80cle,+d'apre%CC%80s+une+lettre+de+Jacques+de+Savoie,+duc+de+Genevois+et+de+Nemours" TargetMode="External"/><Relationship Id="rId45" Type="http://schemas.openxmlformats.org/officeDocument/2006/relationships/hyperlink" Target="http://www.sudoc.abes.fr/xslt/DB=2.1/SET=18/TTL=8/CLK?IKT=1018&amp;TRM=Mou%CC%82tiers" TargetMode="External"/><Relationship Id="rId53" Type="http://schemas.openxmlformats.org/officeDocument/2006/relationships/hyperlink" Target="https://it.wikipedia.org/wiki/Jean-Baptiste_de_Tillier" TargetMode="External"/><Relationship Id="rId58" Type="http://schemas.openxmlformats.org/officeDocument/2006/relationships/hyperlink" Target="https://it.wikipedia.org/wiki/Andr%C3%A9_Zanotto"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udoc.abes.fr/xslt/DB=2.1/SET=4/TTL=30/CLK?IKT=1016&amp;TRM=I+Conti+della+costruzione+del+castello+di+Fenis+e+le+vicende+della+famiglia+Challant" TargetMode="External"/><Relationship Id="rId23" Type="http://schemas.openxmlformats.org/officeDocument/2006/relationships/hyperlink" Target="http://www.sudoc.abes.fr/xslt/DB=2.1/SET=18/TTL=14/CLK?IKT=1018&amp;TRM=Palazzo" TargetMode="External"/><Relationship Id="rId28" Type="http://schemas.openxmlformats.org/officeDocument/2006/relationships/hyperlink" Target="http://www.sudoc.abes.fr/xslt/DB=2.1/SET=18/TTL=8/CLK?IKT=1016&amp;TRM=La+Savoie+au+coeur+de+l'Europe+du+XVIe+sie%CC%80cle,+d'apre%CC%80s+une+lettre+de+Jacques+de+Savoie,+duc+de+Genevois+et+de+Nemours" TargetMode="External"/><Relationship Id="rId36" Type="http://schemas.openxmlformats.org/officeDocument/2006/relationships/hyperlink" Target="http://www.sudoc.abes.fr/xslt/DB=2.1/SET=18/TTL=8/CLK?IKT=1016&amp;TRM=La+Savoie+au+coeur+de+l'Europe+du+XVIe+sie%CC%80cle,+d'apre%CC%80s+une+lettre+de+Jacques+de+Savoie,+duc+de+Genevois+et+de+Nemours" TargetMode="External"/><Relationship Id="rId49" Type="http://schemas.openxmlformats.org/officeDocument/2006/relationships/hyperlink" Target="https://www.persee.fr/issue/shmes_1261-9078_1997_act_27_1?sectionId=shmes_1261-9078_1997_act_27_1_1695" TargetMode="External"/><Relationship Id="rId57" Type="http://schemas.openxmlformats.org/officeDocument/2006/relationships/hyperlink" Target="https://it.wikipedia.org/wiki/Andr%C3%A9_Zanotto" TargetMode="External"/><Relationship Id="rId61" Type="http://schemas.openxmlformats.org/officeDocument/2006/relationships/hyperlink" Target="https://it.wikipedia.org/wiki/Andr%C3%A9_Zanotto" TargetMode="External"/><Relationship Id="rId10" Type="http://schemas.openxmlformats.org/officeDocument/2006/relationships/hyperlink" Target="http://www.sudoc.abes.fr/xslt/DB=2.1/SET=10/TTL=2/CLK?IKT=1016&amp;TRM=Les+Thoire-Villars+et+la+Savoie+aux+XIVe-XVe+sie%CC%80cles" TargetMode="External"/><Relationship Id="rId19" Type="http://schemas.openxmlformats.org/officeDocument/2006/relationships/hyperlink" Target="http://doc.rero.ch/search?ln=fr&amp;ifacets=author:Morenzoni,%20Franco" TargetMode="External"/><Relationship Id="rId31" Type="http://schemas.openxmlformats.org/officeDocument/2006/relationships/hyperlink" Target="http://www.sudoc.abes.fr/xslt/DB=2.1/SET=18/TTL=8/CLK?IKT=1016&amp;TRM=La+Savoie+au+coeur+de+l'Europe+du+XVIe+sie%CC%80cle,+d'apre%CC%80s+une+lettre+de+Jacques+de+Savoie,+duc+de+Genevois+et+de+Nemours" TargetMode="External"/><Relationship Id="rId44" Type="http://schemas.openxmlformats.org/officeDocument/2006/relationships/hyperlink" Target="http://www.sudoc.abes.fr/xslt/DB=2.1/SET=18/TTL=8/CLK?IKT=1016&amp;TRM=La+Savoie+au+coeur+de+l'Europe+du+XVIe+sie%CC%80cle,+d'apre%CC%80s+une+lettre+de+Jacques+de+Savoie,+duc+de+Genevois+et+de+Nemours" TargetMode="External"/><Relationship Id="rId52" Type="http://schemas.openxmlformats.org/officeDocument/2006/relationships/hyperlink" Target="https://biblio.regione.vda.it/fr/opac/detail/view/aosta:catalog:260759" TargetMode="External"/><Relationship Id="rId60" Type="http://schemas.openxmlformats.org/officeDocument/2006/relationships/hyperlink" Target="https://it.wikipedia.org/wiki/Speciale:RicercaISBN/88-7032-049-9"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udoc.abes.fr/xslt/DB=2.1/SET=10/TTL=2/CLK?IKT=1016&amp;TRM=Les+Thoire-Villars+et+la+Savoie+aux+XIVe-XVe+sie%CC%80cles" TargetMode="External"/><Relationship Id="rId14" Type="http://schemas.openxmlformats.org/officeDocument/2006/relationships/hyperlink" Target="http://www.sudoc.abes.fr/xslt/DB=2.1/SET=4/TTL=30/CLK?IKT=1016&amp;TRM=I+Conti+della+costruzione+del+castello+di+Fenis+e+le+vicende+della+famiglia+Challant" TargetMode="External"/><Relationship Id="rId22" Type="http://schemas.openxmlformats.org/officeDocument/2006/relationships/hyperlink" Target="http://www.sudoc.abes.fr/xslt/DB=2.1/SET=18/TTL=14/CLK?IKT=1018&amp;TRM=Torino" TargetMode="External"/><Relationship Id="rId27" Type="http://schemas.openxmlformats.org/officeDocument/2006/relationships/hyperlink" Target="http://www.sudoc.abes.fr/xslt/DB=2.1/SET=18/TTL=8/CLK?IKT=1016&amp;TRM=La+Savoie+au+coeur+de+l'Europe+du+XVIe+sie%CC%80cle,+d'apre%CC%80s+une+lettre+de+Jacques+de+Savoie,+duc+de+Genevois+et+de+Nemours" TargetMode="External"/><Relationship Id="rId30" Type="http://schemas.openxmlformats.org/officeDocument/2006/relationships/hyperlink" Target="http://www.sudoc.abes.fr/xslt/DB=2.1/SET=18/TTL=8/CLK?IKT=1016&amp;TRM=La+Savoie+au+coeur+de+l'Europe+du+XVIe+sie%CC%80cle,+d'apre%CC%80s+une+lettre+de+Jacques+de+Savoie,+duc+de+Genevois+et+de+Nemours" TargetMode="External"/><Relationship Id="rId35" Type="http://schemas.openxmlformats.org/officeDocument/2006/relationships/hyperlink" Target="http://www.sudoc.abes.fr/xslt/DB=2.1/SET=18/TTL=8/CLK?IKT=1016&amp;TRM=La+Savoie+au+coeur+de+l'Europe+du+XVIe+sie%CC%80cle,+d'apre%CC%80s+une+lettre+de+Jacques+de+Savoie,+duc+de+Genevois+et+de+Nemours" TargetMode="External"/><Relationship Id="rId43" Type="http://schemas.openxmlformats.org/officeDocument/2006/relationships/hyperlink" Target="http://www.sudoc.abes.fr/xslt/DB=2.1/SET=18/TTL=8/CLK?IKT=1016&amp;TRM=La+Savoie+au+coeur+de+l'Europe+du+XVIe+sie%CC%80cle,+d'apre%CC%80s+une+lettre+de+Jacques+de+Savoie,+duc+de+Genevois+et+de+Nemours" TargetMode="External"/><Relationship Id="rId48" Type="http://schemas.openxmlformats.org/officeDocument/2006/relationships/hyperlink" Target="https://www.persee.fr/collection/shmes" TargetMode="External"/><Relationship Id="rId56" Type="http://schemas.openxmlformats.org/officeDocument/2006/relationships/hyperlink" Target="https://biblio.regione.vda.it/fr/opac/detail/view/aosta:catalog:78577" TargetMode="External"/><Relationship Id="rId64" Type="http://schemas.openxmlformats.org/officeDocument/2006/relationships/footer" Target="footer1.xml"/><Relationship Id="rId8" Type="http://schemas.openxmlformats.org/officeDocument/2006/relationships/hyperlink" Target="http://www.sudoc.abes.fr/xslt/DB=2.1/SET=10/TTL=2/CLK?IKT=1016&amp;TRM=Les+Thoire-Villars+et+la+Savoie+aux+XIVe-XVe+sie%CC%80cles" TargetMode="External"/><Relationship Id="rId51" Type="http://schemas.openxmlformats.org/officeDocument/2006/relationships/hyperlink" Target="http://www.sudoc.abes.fr/xslt/DB=2.1/SET=8/TTL=9/REL?PPN=026403102" TargetMode="External"/><Relationship Id="rId3" Type="http://schemas.openxmlformats.org/officeDocument/2006/relationships/settings" Target="settings.xml"/><Relationship Id="rId12" Type="http://schemas.openxmlformats.org/officeDocument/2006/relationships/hyperlink" Target="https://it.wikipedia.org/wiki/Aim%C3%A9-Pierre_Frutaz" TargetMode="External"/><Relationship Id="rId17" Type="http://schemas.openxmlformats.org/officeDocument/2006/relationships/hyperlink" Target="http://www.sudoc.abes.fr/xslt/DB=2.1/SET=4/TTL=30/CLK?IKT=1018&amp;TRM=Stampa" TargetMode="External"/><Relationship Id="rId25" Type="http://schemas.openxmlformats.org/officeDocument/2006/relationships/hyperlink" Target="http://www.sudoc.abes.fr/xslt/DB=2.1/SET=18/TTL=14/CLK?IKT=8109&amp;TRM=Biblioteca+storica+subalpina" TargetMode="External"/><Relationship Id="rId33" Type="http://schemas.openxmlformats.org/officeDocument/2006/relationships/hyperlink" Target="http://www.sudoc.abes.fr/xslt/DB=2.1/SET=18/TTL=8/CLK?IKT=1016&amp;TRM=La+Savoie+au+coeur+de+l'Europe+du+XVIe+sie%CC%80cle,+d'apre%CC%80s+une+lettre+de+Jacques+de+Savoie,+duc+de+Genevois+et+de+Nemours" TargetMode="External"/><Relationship Id="rId38" Type="http://schemas.openxmlformats.org/officeDocument/2006/relationships/hyperlink" Target="http://www.sudoc.abes.fr/xslt/DB=2.1/SET=18/TTL=8/CLK?IKT=1016&amp;TRM=La+Savoie+au+coeur+de+l'Europe+du+XVIe+sie%CC%80cle,+d'apre%CC%80s+une+lettre+de+Jacques+de+Savoie,+duc+de+Genevois+et+de+Nemours" TargetMode="External"/><Relationship Id="rId46" Type="http://schemas.openxmlformats.org/officeDocument/2006/relationships/hyperlink" Target="https://it.wikipedia.org/wiki/Charte_des_franchises" TargetMode="External"/><Relationship Id="rId59" Type="http://schemas.openxmlformats.org/officeDocument/2006/relationships/hyperlink" Target="https://it.wikipedia.org/wiki/ISBN" TargetMode="External"/><Relationship Id="rId67" Type="http://schemas.openxmlformats.org/officeDocument/2006/relationships/theme" Target="theme/theme1.xml"/><Relationship Id="rId20" Type="http://schemas.openxmlformats.org/officeDocument/2006/relationships/hyperlink" Target="http://dictionnaire.sensagent.leparisien.fr/Ludovic%20Lalanne/fr-fr/" TargetMode="External"/><Relationship Id="rId41" Type="http://schemas.openxmlformats.org/officeDocument/2006/relationships/hyperlink" Target="http://www.sudoc.abes.fr/xslt/DB=2.1/SET=18/TTL=8/CLK?IKT=1016&amp;TRM=La+Savoie+au+coeur+de+l'Europe+du+XVIe+sie%CC%80cle,+d'apre%CC%80s+une+lettre+de+Jacques+de+Savoie,+duc+de+Genevois+et+de+Nemours" TargetMode="External"/><Relationship Id="rId54" Type="http://schemas.openxmlformats.org/officeDocument/2006/relationships/hyperlink" Target="https://it.wikipedia.org/wiki/Jean-Baptiste_de_Tillier" TargetMode="External"/><Relationship Id="rId62" Type="http://schemas.openxmlformats.org/officeDocument/2006/relationships/hyperlink" Target="https://it.wikipedia.org/wiki/IS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46</Pages>
  <Words>15516</Words>
  <Characters>85338</Characters>
  <Application>Microsoft Office Word</Application>
  <DocSecurity>0</DocSecurity>
  <Lines>711</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 Romero</cp:lastModifiedBy>
  <cp:revision>71</cp:revision>
  <cp:lastPrinted>2018-05-11T11:51:00Z</cp:lastPrinted>
  <dcterms:created xsi:type="dcterms:W3CDTF">2018-05-05T16:16:00Z</dcterms:created>
  <dcterms:modified xsi:type="dcterms:W3CDTF">2019-02-07T15:44:00Z</dcterms:modified>
</cp:coreProperties>
</file>